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D05AD1">
      <w:pPr>
        <w:pStyle w:val="a3"/>
        <w:jc w:val="center"/>
      </w:pPr>
      <w:r>
        <w:t>РОССИЙСКАЯ  ФЕДЕРАЦИЯ</w:t>
      </w:r>
    </w:p>
    <w:p w:rsidR="00D05AD1" w:rsidRDefault="00D05AD1" w:rsidP="00D05AD1">
      <w:pPr>
        <w:pStyle w:val="a3"/>
        <w:jc w:val="center"/>
      </w:pPr>
      <w:r>
        <w:t>ИРКУТСКАЯ ОБЛАСТЬ</w:t>
      </w:r>
    </w:p>
    <w:p w:rsidR="00D05AD1" w:rsidRDefault="00D05AD1" w:rsidP="00D05AD1">
      <w:pPr>
        <w:pStyle w:val="a3"/>
        <w:jc w:val="center"/>
      </w:pPr>
      <w:r>
        <w:t>ЧУНСКИЙ РАЙОН</w:t>
      </w:r>
    </w:p>
    <w:p w:rsidR="00D05AD1" w:rsidRDefault="00D05AD1" w:rsidP="00D05AD1">
      <w:pPr>
        <w:pStyle w:val="a3"/>
        <w:jc w:val="center"/>
      </w:pPr>
      <w:r>
        <w:t>ГЛАВА АДМИНИСТРАЦИИ</w:t>
      </w:r>
    </w:p>
    <w:p w:rsidR="00D05AD1" w:rsidRDefault="00D05AD1" w:rsidP="00D05AD1">
      <w:pPr>
        <w:pStyle w:val="a3"/>
        <w:jc w:val="center"/>
      </w:pPr>
      <w:r>
        <w:t>НОВОЧУНСКОГО МУНИЦИПАЛЬНОГО ОБРАЗОВАНИЯ</w:t>
      </w:r>
    </w:p>
    <w:p w:rsidR="00D05AD1" w:rsidRDefault="00D05AD1" w:rsidP="00D05AD1">
      <w:pPr>
        <w:pStyle w:val="a3"/>
        <w:jc w:val="center"/>
      </w:pPr>
    </w:p>
    <w:p w:rsidR="00D05AD1" w:rsidRDefault="00D05AD1" w:rsidP="00D05AD1">
      <w:pPr>
        <w:pStyle w:val="a3"/>
        <w:jc w:val="center"/>
        <w:rPr>
          <w:sz w:val="52"/>
          <w:szCs w:val="52"/>
        </w:rPr>
      </w:pPr>
    </w:p>
    <w:p w:rsidR="00D05AD1" w:rsidRDefault="00D05AD1" w:rsidP="00D05AD1">
      <w:pPr>
        <w:pStyle w:val="a3"/>
        <w:jc w:val="center"/>
        <w:rPr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D05AD1" w:rsidRDefault="00D05AD1" w:rsidP="00D05AD1">
      <w:pPr>
        <w:pStyle w:val="a3"/>
        <w:jc w:val="center"/>
      </w:pPr>
      <w:r>
        <w:t>от 08 апреля 2015 г.   № 20</w:t>
      </w:r>
    </w:p>
    <w:p w:rsidR="00D05AD1" w:rsidRDefault="00D05AD1" w:rsidP="00D05AD1">
      <w:pPr>
        <w:pStyle w:val="a3"/>
        <w:jc w:val="center"/>
      </w:pPr>
      <w:r>
        <w:t>п</w:t>
      </w:r>
      <w:proofErr w:type="gramStart"/>
      <w:r>
        <w:t>.Н</w:t>
      </w:r>
      <w:proofErr w:type="gramEnd"/>
      <w:r>
        <w:t>овочунка.</w:t>
      </w:r>
    </w:p>
    <w:p w:rsidR="00D05AD1" w:rsidRDefault="00D05AD1" w:rsidP="00D05AD1">
      <w:pPr>
        <w:pStyle w:val="a3"/>
        <w:jc w:val="center"/>
        <w:rPr>
          <w:b/>
          <w:lang w:eastAsia="ru-RU"/>
        </w:rPr>
      </w:pPr>
    </w:p>
    <w:p w:rsidR="00D05AD1" w:rsidRDefault="00D05AD1" w:rsidP="00D05AD1">
      <w:pPr>
        <w:pStyle w:val="a3"/>
        <w:jc w:val="center"/>
        <w:rPr>
          <w:b/>
          <w:lang w:eastAsia="ru-RU"/>
        </w:rPr>
      </w:pPr>
    </w:p>
    <w:p w:rsidR="00D05AD1" w:rsidRDefault="00D05AD1" w:rsidP="00D05AD1">
      <w:pPr>
        <w:pStyle w:val="a3"/>
        <w:rPr>
          <w:lang w:eastAsia="ru-RU"/>
        </w:rPr>
      </w:pPr>
      <w:r>
        <w:rPr>
          <w:lang w:eastAsia="ru-RU"/>
        </w:rPr>
        <w:t>Об утверждении муниципальной программы «Повышение безопасности дорожного движения в Новочунском муниципальном образовании» на 2015-2020 гг.»</w:t>
      </w:r>
      <w:r>
        <w:rPr>
          <w:lang w:eastAsia="ru-RU"/>
        </w:rPr>
        <w:br/>
      </w:r>
    </w:p>
    <w:p w:rsidR="00D05AD1" w:rsidRDefault="00D05AD1" w:rsidP="00D05AD1">
      <w:pPr>
        <w:pStyle w:val="a3"/>
        <w:rPr>
          <w:color w:val="000080"/>
          <w:lang w:eastAsia="ru-RU"/>
        </w:rPr>
      </w:pPr>
      <w:r>
        <w:rPr>
          <w:lang w:eastAsia="ru-RU"/>
        </w:rPr>
        <w:t xml:space="preserve"> </w:t>
      </w:r>
    </w:p>
    <w:p w:rsidR="00D05AD1" w:rsidRDefault="00D05AD1" w:rsidP="00D05AD1">
      <w:pPr>
        <w:pStyle w:val="a3"/>
        <w:jc w:val="both"/>
      </w:pPr>
      <w:r>
        <w:rPr>
          <w:lang w:eastAsia="ru-RU"/>
        </w:rPr>
        <w:t xml:space="preserve">   Руководствуясь Федеральным Законом от 10 декабря 1995 года №196 – ФЗ «О безопасности дорожного движения» (с изменениями от 14.10.2014года),  </w:t>
      </w:r>
      <w:hyperlink r:id="rId4" w:history="1">
        <w:r w:rsidRPr="00747D99">
          <w:rPr>
            <w:rStyle w:val="a4"/>
            <w:color w:val="auto"/>
            <w:u w:val="none"/>
            <w:lang w:eastAsia="ru-RU"/>
          </w:rPr>
          <w:t>Постановлением Правительства РФ от 3 октября 2013 г. N 864 "О федеральной целевой программе "Повышение безопасности дорожного движения в 2013 - 2020 годах"</w:t>
        </w:r>
      </w:hyperlink>
      <w:r>
        <w:t>, Уставом Новочунского муниципального образования</w:t>
      </w:r>
    </w:p>
    <w:p w:rsidR="00D05AD1" w:rsidRDefault="00D05AD1" w:rsidP="00D05AD1">
      <w:pPr>
        <w:pStyle w:val="a3"/>
        <w:jc w:val="both"/>
      </w:pPr>
    </w:p>
    <w:p w:rsidR="00D05AD1" w:rsidRDefault="00D05AD1" w:rsidP="00D05AD1">
      <w:pPr>
        <w:pStyle w:val="a3"/>
        <w:jc w:val="both"/>
      </w:pPr>
      <w:r>
        <w:t xml:space="preserve">                                                                     ПОСТАНОВЛЯЮ:</w:t>
      </w:r>
    </w:p>
    <w:p w:rsidR="00D05AD1" w:rsidRDefault="00D05AD1" w:rsidP="00D05AD1">
      <w:pPr>
        <w:pStyle w:val="a3"/>
        <w:jc w:val="both"/>
      </w:pPr>
    </w:p>
    <w:p w:rsidR="00D05AD1" w:rsidRDefault="00D05AD1" w:rsidP="00D05AD1">
      <w:pPr>
        <w:pStyle w:val="a3"/>
        <w:jc w:val="both"/>
      </w:pPr>
      <w:r>
        <w:t xml:space="preserve">1.  Утвердить  </w:t>
      </w:r>
      <w:r>
        <w:rPr>
          <w:lang w:eastAsia="ru-RU"/>
        </w:rPr>
        <w:t>муниципальную программу «Повышение безопасности дорожного движения в Новочунском муниципальном образовании» на 2015-2020гг.»</w:t>
      </w:r>
      <w:r>
        <w:rPr>
          <w:lang w:eastAsia="ru-RU"/>
        </w:rPr>
        <w:br/>
      </w:r>
      <w:r>
        <w:t xml:space="preserve"> (прилагается).</w:t>
      </w:r>
    </w:p>
    <w:p w:rsidR="00D05AD1" w:rsidRDefault="00D05AD1" w:rsidP="00D05AD1">
      <w:pPr>
        <w:pStyle w:val="a3"/>
        <w:jc w:val="both"/>
      </w:pPr>
      <w:r>
        <w:t>2. Настоящее постановление подлежит официальному опубликованию в средствах массовой информации и размещению на официальном сайте администрации Новочунского муниципального образования.</w:t>
      </w:r>
    </w:p>
    <w:p w:rsidR="00D05AD1" w:rsidRDefault="00D05AD1" w:rsidP="00D05AD1">
      <w:pPr>
        <w:pStyle w:val="a3"/>
        <w:jc w:val="both"/>
      </w:pPr>
    </w:p>
    <w:p w:rsidR="00D05AD1" w:rsidRDefault="00D05AD1" w:rsidP="00D05AD1">
      <w:pPr>
        <w:pStyle w:val="a3"/>
        <w:jc w:val="both"/>
      </w:pPr>
      <w:r>
        <w:t>3.  Контроль над исполнением  настоящего постановления оставляю за собой.</w:t>
      </w:r>
    </w:p>
    <w:p w:rsidR="00D05AD1" w:rsidRDefault="00D05AD1" w:rsidP="00D05AD1">
      <w:pPr>
        <w:jc w:val="both"/>
      </w:pPr>
    </w:p>
    <w:p w:rsidR="00D05AD1" w:rsidRDefault="00D05AD1" w:rsidP="00D05AD1">
      <w:pPr>
        <w:jc w:val="right"/>
      </w:pPr>
      <w:r>
        <w:t>Л.Е.Ларионова</w:t>
      </w: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C05B16" w:rsidRDefault="00C05B16" w:rsidP="00C05B16">
      <w:pPr>
        <w:pStyle w:val="a3"/>
        <w:jc w:val="right"/>
        <w:rPr>
          <w:color w:val="000080"/>
          <w:lang w:eastAsia="ru-RU"/>
        </w:rPr>
      </w:pPr>
      <w:r>
        <w:rPr>
          <w:color w:val="000080"/>
          <w:lang w:eastAsia="ru-RU"/>
        </w:rPr>
        <w:t xml:space="preserve">Утверждена </w:t>
      </w:r>
    </w:p>
    <w:p w:rsidR="00C05B16" w:rsidRDefault="00C05B16" w:rsidP="00C05B16">
      <w:pPr>
        <w:pStyle w:val="a3"/>
        <w:jc w:val="right"/>
        <w:rPr>
          <w:color w:val="000080"/>
          <w:lang w:eastAsia="ru-RU"/>
        </w:rPr>
      </w:pPr>
      <w:r>
        <w:rPr>
          <w:color w:val="000080"/>
          <w:lang w:eastAsia="ru-RU"/>
        </w:rPr>
        <w:t>постановлением главы администрации</w:t>
      </w:r>
    </w:p>
    <w:p w:rsidR="00C05B16" w:rsidRPr="00946CBF" w:rsidRDefault="00C05B16" w:rsidP="00C05B16">
      <w:pPr>
        <w:pStyle w:val="a3"/>
        <w:jc w:val="right"/>
        <w:rPr>
          <w:color w:val="000080"/>
          <w:lang w:eastAsia="ru-RU"/>
        </w:rPr>
      </w:pPr>
      <w:r>
        <w:rPr>
          <w:color w:val="000080"/>
          <w:lang w:eastAsia="ru-RU"/>
        </w:rPr>
        <w:t>от 08.04.2015г. №20</w:t>
      </w:r>
    </w:p>
    <w:p w:rsidR="00C05B16" w:rsidRDefault="00C05B16" w:rsidP="00C05B16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203C90" w:rsidRPr="0029683D" w:rsidRDefault="00203C90" w:rsidP="0029683D">
      <w:pPr>
        <w:pStyle w:val="a3"/>
        <w:jc w:val="center"/>
        <w:rPr>
          <w:b/>
          <w:lang w:eastAsia="ru-RU"/>
        </w:rPr>
      </w:pPr>
      <w:r w:rsidRPr="0029683D">
        <w:rPr>
          <w:b/>
          <w:lang w:eastAsia="ru-RU"/>
        </w:rPr>
        <w:t>Му</w:t>
      </w:r>
      <w:r w:rsidR="00B50F70" w:rsidRPr="0029683D">
        <w:rPr>
          <w:b/>
          <w:lang w:eastAsia="ru-RU"/>
        </w:rPr>
        <w:t xml:space="preserve">ниципальная </w:t>
      </w:r>
      <w:r w:rsidRPr="0029683D">
        <w:rPr>
          <w:b/>
          <w:lang w:eastAsia="ru-RU"/>
        </w:rPr>
        <w:t xml:space="preserve"> программа «Повышение безопасности дорожного движения в </w:t>
      </w:r>
      <w:r w:rsidR="00B50F70" w:rsidRPr="0029683D">
        <w:rPr>
          <w:b/>
          <w:lang w:eastAsia="ru-RU"/>
        </w:rPr>
        <w:t>Новочунском</w:t>
      </w:r>
      <w:r w:rsidRPr="0029683D">
        <w:rPr>
          <w:b/>
          <w:lang w:eastAsia="ru-RU"/>
        </w:rPr>
        <w:t>муниц</w:t>
      </w:r>
      <w:r w:rsidR="00B50F70" w:rsidRPr="0029683D">
        <w:rPr>
          <w:b/>
          <w:lang w:eastAsia="ru-RU"/>
        </w:rPr>
        <w:t>ипальном образовании»</w:t>
      </w:r>
      <w:r w:rsidRPr="0029683D">
        <w:rPr>
          <w:b/>
          <w:lang w:eastAsia="ru-RU"/>
        </w:rPr>
        <w:br/>
      </w:r>
      <w:r w:rsidR="00DD679E" w:rsidRPr="0029683D">
        <w:rPr>
          <w:b/>
          <w:lang w:eastAsia="ru-RU"/>
        </w:rPr>
        <w:t>на 2015</w:t>
      </w:r>
      <w:r w:rsidRPr="0029683D">
        <w:rPr>
          <w:b/>
          <w:lang w:eastAsia="ru-RU"/>
        </w:rPr>
        <w:t>-2020 гг.»</w:t>
      </w:r>
      <w:r w:rsidRPr="0029683D">
        <w:rPr>
          <w:b/>
          <w:lang w:eastAsia="ru-RU"/>
        </w:rPr>
        <w:br/>
      </w:r>
      <w:r w:rsidRPr="0029683D">
        <w:rPr>
          <w:b/>
          <w:lang w:eastAsia="ru-RU"/>
        </w:rPr>
        <w:br/>
      </w:r>
      <w:r w:rsidR="00BA0C75" w:rsidRPr="0029683D">
        <w:rPr>
          <w:b/>
          <w:lang w:eastAsia="ru-RU"/>
        </w:rPr>
        <w:t xml:space="preserve">Паспорт </w:t>
      </w:r>
      <w:r w:rsidRPr="0029683D">
        <w:rPr>
          <w:b/>
          <w:lang w:eastAsia="ru-RU"/>
        </w:rPr>
        <w:t xml:space="preserve"> программы «Повышение Безопасности дорожного движения в</w:t>
      </w:r>
      <w:r w:rsidR="00BA0C75" w:rsidRPr="0029683D">
        <w:rPr>
          <w:b/>
          <w:lang w:eastAsia="ru-RU"/>
        </w:rPr>
        <w:t>Новочунским муниципальном образовании»</w:t>
      </w:r>
      <w:r w:rsidR="00DD679E" w:rsidRPr="0029683D">
        <w:rPr>
          <w:b/>
          <w:lang w:eastAsia="ru-RU"/>
        </w:rPr>
        <w:t xml:space="preserve"> на 2015</w:t>
      </w:r>
      <w:r w:rsidRPr="0029683D">
        <w:rPr>
          <w:b/>
          <w:lang w:eastAsia="ru-RU"/>
        </w:rPr>
        <w:t>-2020 гг.»</w:t>
      </w: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0"/>
        <w:gridCol w:w="7365"/>
      </w:tblGrid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 Наименование</w:t>
            </w:r>
            <w:r w:rsidRPr="004254A5">
              <w:rPr>
                <w:lang w:eastAsia="ru-RU"/>
              </w:rPr>
              <w:br/>
              <w:t>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Му</w:t>
            </w:r>
            <w:r w:rsidR="008E3C0B">
              <w:rPr>
                <w:lang w:eastAsia="ru-RU"/>
              </w:rPr>
              <w:t xml:space="preserve">ниципальная </w:t>
            </w:r>
            <w:r w:rsidRPr="004254A5">
              <w:rPr>
                <w:lang w:eastAsia="ru-RU"/>
              </w:rPr>
              <w:t xml:space="preserve"> программа «Повышение безопасности дор</w:t>
            </w:r>
            <w:r w:rsidR="008E3C0B">
              <w:rPr>
                <w:lang w:eastAsia="ru-RU"/>
              </w:rPr>
              <w:t>ожного движения   в Новочунском</w:t>
            </w:r>
            <w:r w:rsidR="002D4585">
              <w:rPr>
                <w:lang w:eastAsia="ru-RU"/>
              </w:rPr>
              <w:t xml:space="preserve"> муниципальном образовании» на 2015</w:t>
            </w:r>
            <w:r w:rsidRPr="004254A5">
              <w:rPr>
                <w:lang w:eastAsia="ru-RU"/>
              </w:rPr>
              <w:t>-2020 гг.» (далее – Программа)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Дата утверждения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747D99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 xml:space="preserve">Постановление </w:t>
            </w:r>
            <w:r w:rsidR="00747D99">
              <w:rPr>
                <w:lang w:eastAsia="ru-RU"/>
              </w:rPr>
              <w:t>а</w:t>
            </w:r>
            <w:r w:rsidRPr="004254A5">
              <w:rPr>
                <w:lang w:eastAsia="ru-RU"/>
              </w:rPr>
              <w:t xml:space="preserve">дминистрации </w:t>
            </w:r>
            <w:r w:rsidR="00747D99">
              <w:rPr>
                <w:lang w:eastAsia="ru-RU"/>
              </w:rPr>
              <w:t>муниципального образования</w:t>
            </w:r>
            <w:r w:rsidRPr="004254A5">
              <w:rPr>
                <w:lang w:eastAsia="ru-RU"/>
              </w:rPr>
              <w:t xml:space="preserve">   № </w:t>
            </w:r>
            <w:r w:rsidR="00C05B16">
              <w:rPr>
                <w:lang w:eastAsia="ru-RU"/>
              </w:rPr>
              <w:t>20</w:t>
            </w:r>
            <w:r w:rsidRPr="004254A5">
              <w:rPr>
                <w:lang w:eastAsia="ru-RU"/>
              </w:rPr>
              <w:t xml:space="preserve">  от  </w:t>
            </w:r>
            <w:r w:rsidR="00C05B16">
              <w:rPr>
                <w:lang w:eastAsia="ru-RU"/>
              </w:rPr>
              <w:t>08.04.2015</w:t>
            </w:r>
            <w:r w:rsidRPr="004254A5">
              <w:rPr>
                <w:lang w:eastAsia="ru-RU"/>
              </w:rPr>
              <w:t xml:space="preserve"> г.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Заказчик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DD679E" w:rsidP="00081C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Администрация  Новочунского муниципального образования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Разработчик 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322A55" w:rsidP="00081C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  <w:r w:rsidR="00EC2BFD">
              <w:rPr>
                <w:lang w:eastAsia="ru-RU"/>
              </w:rPr>
              <w:t>Новочунского муниципального образования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Цель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Решение проблемы повышения безопасности дорожного движения.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Задачи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8F4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- Обеспечение бесперебойной работы технических средств, организации дорожного движения с целью снижения аварийности дорожно-транспортного травматизма и повышения комфортности дв</w:t>
            </w:r>
            <w:r w:rsidR="00EC2BFD">
              <w:rPr>
                <w:lang w:eastAsia="ru-RU"/>
              </w:rPr>
              <w:t>ижения на дорогах Новочунского муниципального образования.</w:t>
            </w:r>
          </w:p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- Снижение детского и подросткового травматизма в ходе осуществления профилактических мероприятий по предупреждению ДТП.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Сроки  реализации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1548F4" w:rsidP="00081C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Срок реализации Программы 2015</w:t>
            </w:r>
            <w:r w:rsidR="00203C90" w:rsidRPr="004254A5">
              <w:rPr>
                <w:lang w:eastAsia="ru-RU"/>
              </w:rPr>
              <w:t xml:space="preserve"> - 2020 годы.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Основные</w:t>
            </w:r>
          </w:p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исполнители 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1548F4" w:rsidP="00081CA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Администрация Новочунского муниципального образования.</w:t>
            </w:r>
          </w:p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- организации и  </w:t>
            </w:r>
            <w:proofErr w:type="gramStart"/>
            <w:r w:rsidRPr="004254A5">
              <w:rPr>
                <w:lang w:eastAsia="ru-RU"/>
              </w:rPr>
              <w:t>предприятия</w:t>
            </w:r>
            <w:proofErr w:type="gramEnd"/>
            <w:r w:rsidRPr="004254A5">
              <w:rPr>
                <w:lang w:eastAsia="ru-RU"/>
              </w:rPr>
              <w:t xml:space="preserve"> осуществляющие свою деятельность на территории  муници</w:t>
            </w:r>
            <w:r w:rsidR="00256277">
              <w:rPr>
                <w:lang w:eastAsia="ru-RU"/>
              </w:rPr>
              <w:t xml:space="preserve">пального  образовании 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 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C9441D">
            <w:pPr>
              <w:pStyle w:val="1"/>
              <w:rPr>
                <w:lang w:eastAsia="ru-RU"/>
              </w:rPr>
            </w:pP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Объёмы и источники</w:t>
            </w:r>
            <w:r w:rsidRPr="004254A5">
              <w:rPr>
                <w:lang w:eastAsia="ru-RU"/>
              </w:rPr>
              <w:br/>
              <w:t>финансирования</w:t>
            </w:r>
            <w:r w:rsidRPr="004254A5">
              <w:rPr>
                <w:lang w:eastAsia="ru-RU"/>
              </w:rPr>
              <w:br/>
              <w:t>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75A" w:rsidRPr="00412847" w:rsidRDefault="00256277" w:rsidP="00412847">
            <w:pPr>
              <w:pStyle w:val="a3"/>
            </w:pPr>
            <w:r w:rsidRPr="00412847">
              <w:t xml:space="preserve">2015 год –   </w:t>
            </w:r>
            <w:r w:rsidR="00A61103" w:rsidRPr="00412847">
              <w:t>359,0</w:t>
            </w:r>
            <w:r w:rsidR="00203C90" w:rsidRPr="00412847">
              <w:t xml:space="preserve">тыс. рублей </w:t>
            </w:r>
            <w:r w:rsidR="002C775A" w:rsidRPr="00412847">
              <w:t xml:space="preserve">бюджет сельского поселения </w:t>
            </w:r>
          </w:p>
          <w:p w:rsidR="0038566A" w:rsidRPr="00412847" w:rsidRDefault="002C775A" w:rsidP="00412847">
            <w:pPr>
              <w:pStyle w:val="a3"/>
            </w:pPr>
            <w:r w:rsidRPr="00412847">
              <w:t>2016</w:t>
            </w:r>
            <w:r w:rsidR="0038566A" w:rsidRPr="00412847">
              <w:t xml:space="preserve"> год – </w:t>
            </w:r>
            <w:r w:rsidR="00C05B16">
              <w:t xml:space="preserve">  </w:t>
            </w:r>
            <w:r w:rsidR="0066761F">
              <w:rPr>
                <w:rFonts w:eastAsia="Calibri"/>
                <w:bCs/>
                <w:lang w:eastAsia="ar-SA"/>
              </w:rPr>
              <w:t>591</w:t>
            </w:r>
            <w:r w:rsidR="00480B8C" w:rsidRPr="00480B8C">
              <w:rPr>
                <w:rFonts w:eastAsia="Calibri"/>
                <w:bCs/>
                <w:lang w:eastAsia="ar-SA"/>
              </w:rPr>
              <w:t>,0</w:t>
            </w:r>
            <w:r w:rsidR="00203C90" w:rsidRPr="00480B8C">
              <w:t>рублей</w:t>
            </w:r>
            <w:r w:rsidR="0038566A" w:rsidRPr="00412847">
              <w:t xml:space="preserve">бюджет сельского поселения </w:t>
            </w:r>
          </w:p>
          <w:p w:rsidR="00203C90" w:rsidRPr="00412847" w:rsidRDefault="0038566A" w:rsidP="00412847">
            <w:pPr>
              <w:pStyle w:val="a3"/>
            </w:pPr>
            <w:r w:rsidRPr="00412847">
              <w:t xml:space="preserve">2017 год – </w:t>
            </w:r>
            <w:r w:rsidR="00C05B16">
              <w:t xml:space="preserve">  </w:t>
            </w:r>
            <w:r w:rsidR="00040AE6">
              <w:t>671</w:t>
            </w:r>
            <w:r w:rsidR="003B221F" w:rsidRPr="00412847">
              <w:t>,0</w:t>
            </w:r>
            <w:r w:rsidR="00203C90" w:rsidRPr="00412847">
              <w:t>тыс. рублей бюджет сельского поселения</w:t>
            </w:r>
          </w:p>
          <w:p w:rsidR="00203C90" w:rsidRPr="00412847" w:rsidRDefault="0038566A" w:rsidP="00412847">
            <w:pPr>
              <w:pStyle w:val="a3"/>
            </w:pPr>
            <w:r w:rsidRPr="00412847">
              <w:t xml:space="preserve">2018год – </w:t>
            </w:r>
            <w:r w:rsidR="00C05B16">
              <w:t xml:space="preserve">  </w:t>
            </w:r>
            <w:r w:rsidR="00040AE6">
              <w:t xml:space="preserve"> 696</w:t>
            </w:r>
            <w:r w:rsidR="003B221F" w:rsidRPr="00412847">
              <w:t>,0</w:t>
            </w:r>
            <w:r w:rsidR="00203C90" w:rsidRPr="00412847">
              <w:t xml:space="preserve"> тыс. рублей бюджет сельского поселения</w:t>
            </w:r>
          </w:p>
          <w:p w:rsidR="00203C90" w:rsidRPr="00412847" w:rsidRDefault="0038566A" w:rsidP="00412847">
            <w:pPr>
              <w:pStyle w:val="a3"/>
            </w:pPr>
            <w:r w:rsidRPr="00412847">
              <w:t>2019 год –</w:t>
            </w:r>
            <w:r w:rsidR="00C05B16">
              <w:t xml:space="preserve">   </w:t>
            </w:r>
            <w:r w:rsidR="00040AE6">
              <w:t>681</w:t>
            </w:r>
            <w:r w:rsidR="003B221F" w:rsidRPr="00412847">
              <w:t>,0</w:t>
            </w:r>
            <w:r w:rsidR="00203C90" w:rsidRPr="00412847">
              <w:t xml:space="preserve"> тыс. рублей бюджет сельского поселения</w:t>
            </w:r>
          </w:p>
          <w:p w:rsidR="009E5BD4" w:rsidRPr="00412847" w:rsidRDefault="0038566A" w:rsidP="00412847">
            <w:pPr>
              <w:pStyle w:val="a3"/>
            </w:pPr>
            <w:r w:rsidRPr="00412847">
              <w:t>2020</w:t>
            </w:r>
            <w:r w:rsidR="009E5BD4" w:rsidRPr="00412847">
              <w:t xml:space="preserve"> год – </w:t>
            </w:r>
            <w:r w:rsidR="00040AE6">
              <w:t xml:space="preserve"> </w:t>
            </w:r>
            <w:r w:rsidR="00C05B16">
              <w:t xml:space="preserve"> </w:t>
            </w:r>
            <w:r w:rsidR="00040AE6">
              <w:t>686</w:t>
            </w:r>
            <w:r w:rsidR="003B221F" w:rsidRPr="00412847">
              <w:t>,0</w:t>
            </w:r>
            <w:r w:rsidR="00203C90" w:rsidRPr="00412847">
              <w:t xml:space="preserve"> тыс. рублей бюджет сельского поселения</w:t>
            </w:r>
          </w:p>
          <w:p w:rsidR="00A802F5" w:rsidRPr="00A802F5" w:rsidRDefault="0066761F" w:rsidP="00A802F5">
            <w:pPr>
              <w:pStyle w:val="a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 по программе: 3684</w:t>
            </w:r>
            <w:bookmarkStart w:id="0" w:name="_GoBack"/>
            <w:bookmarkEnd w:id="0"/>
            <w:r w:rsidR="00A802F5" w:rsidRPr="00A802F5">
              <w:rPr>
                <w:b/>
                <w:lang w:eastAsia="ru-RU"/>
              </w:rPr>
              <w:t>,0 тыс. рублей.</w:t>
            </w:r>
          </w:p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Ожидаемые результаты  от реализации 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>Снижение уровня аварийности и дорожного травматизма на территории муниц</w:t>
            </w:r>
            <w:r w:rsidR="00BD6075">
              <w:rPr>
                <w:lang w:eastAsia="ru-RU"/>
              </w:rPr>
              <w:t xml:space="preserve">ипального образовании, улучшение </w:t>
            </w:r>
            <w:r w:rsidR="00C85877">
              <w:rPr>
                <w:lang w:eastAsia="ru-RU"/>
              </w:rPr>
              <w:t>комфортностидля пешеходов и автомобилистов</w:t>
            </w:r>
            <w:r w:rsidRPr="004254A5">
              <w:rPr>
                <w:lang w:eastAsia="ru-RU"/>
              </w:rPr>
              <w:t>.</w:t>
            </w:r>
          </w:p>
        </w:tc>
      </w:tr>
      <w:tr w:rsidR="00203C90" w:rsidRPr="004254A5" w:rsidTr="00774630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proofErr w:type="gramStart"/>
            <w:r w:rsidRPr="004254A5">
              <w:rPr>
                <w:lang w:eastAsia="ru-RU"/>
              </w:rPr>
              <w:t>Контроль за</w:t>
            </w:r>
            <w:proofErr w:type="gramEnd"/>
            <w:r w:rsidRPr="004254A5">
              <w:rPr>
                <w:lang w:eastAsia="ru-RU"/>
              </w:rPr>
              <w:br/>
              <w:t>реализацией</w:t>
            </w:r>
            <w:r w:rsidRPr="004254A5">
              <w:rPr>
                <w:lang w:eastAsia="ru-RU"/>
              </w:rPr>
              <w:br/>
              <w:t>Программы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3C90" w:rsidRPr="004254A5" w:rsidRDefault="00203C90" w:rsidP="00081CA7">
            <w:pPr>
              <w:pStyle w:val="a3"/>
              <w:rPr>
                <w:lang w:eastAsia="ru-RU"/>
              </w:rPr>
            </w:pPr>
            <w:r w:rsidRPr="004254A5">
              <w:rPr>
                <w:lang w:eastAsia="ru-RU"/>
              </w:rPr>
              <w:t xml:space="preserve">Администрация </w:t>
            </w:r>
            <w:r w:rsidR="00C85877">
              <w:rPr>
                <w:lang w:eastAsia="ru-RU"/>
              </w:rPr>
              <w:t>Новочунского</w:t>
            </w:r>
            <w:r w:rsidRPr="004254A5">
              <w:rPr>
                <w:lang w:eastAsia="ru-RU"/>
              </w:rPr>
              <w:t>муниц</w:t>
            </w:r>
            <w:r w:rsidR="00C85877">
              <w:rPr>
                <w:lang w:eastAsia="ru-RU"/>
              </w:rPr>
              <w:t xml:space="preserve">ипального </w:t>
            </w:r>
            <w:proofErr w:type="gramStart"/>
            <w:r w:rsidR="00C85877">
              <w:rPr>
                <w:lang w:eastAsia="ru-RU"/>
              </w:rPr>
              <w:t>образовании</w:t>
            </w:r>
            <w:proofErr w:type="gramEnd"/>
            <w:r w:rsidR="00C85877">
              <w:rPr>
                <w:lang w:eastAsia="ru-RU"/>
              </w:rPr>
              <w:t xml:space="preserve"> </w:t>
            </w:r>
          </w:p>
        </w:tc>
      </w:tr>
    </w:tbl>
    <w:p w:rsidR="008735B9" w:rsidRDefault="008735B9" w:rsidP="00081CA7">
      <w:pPr>
        <w:pStyle w:val="a3"/>
        <w:rPr>
          <w:lang w:eastAsia="ru-RU"/>
        </w:rPr>
      </w:pPr>
      <w:r>
        <w:rPr>
          <w:lang w:eastAsia="ru-RU"/>
        </w:rPr>
        <w:t>Основание разработки программы:</w:t>
      </w:r>
    </w:p>
    <w:p w:rsidR="00946CBF" w:rsidRDefault="00946CBF" w:rsidP="00946CBF">
      <w:pPr>
        <w:pStyle w:val="a3"/>
        <w:rPr>
          <w:color w:val="000080"/>
          <w:lang w:eastAsia="ru-RU"/>
        </w:rPr>
      </w:pPr>
      <w:r w:rsidRPr="00946CBF">
        <w:rPr>
          <w:lang w:eastAsia="ru-RU"/>
        </w:rPr>
        <w:lastRenderedPageBreak/>
        <w:t> </w:t>
      </w:r>
      <w:hyperlink r:id="rId5" w:history="1">
        <w:r w:rsidRPr="00946CBF">
          <w:rPr>
            <w:lang w:eastAsia="ru-RU"/>
          </w:rPr>
          <w:t>Постановление Правительства РФ от 3 октября 2013 г. N 864</w:t>
        </w:r>
        <w:r w:rsidRPr="00946CBF">
          <w:rPr>
            <w:lang w:eastAsia="ru-RU"/>
          </w:rPr>
          <w:br/>
          <w:t>"О федеральной целевой программе "Повышение безопасности дорожного движения в 2013 - 2020 годах"</w:t>
        </w:r>
      </w:hyperlink>
    </w:p>
    <w:p w:rsidR="008735B9" w:rsidRDefault="008735B9" w:rsidP="008735B9">
      <w:pPr>
        <w:pStyle w:val="a3"/>
        <w:rPr>
          <w:lang w:eastAsia="ru-RU"/>
        </w:rPr>
      </w:pPr>
      <w:r w:rsidRPr="004254A5">
        <w:rPr>
          <w:lang w:eastAsia="ru-RU"/>
        </w:rPr>
        <w:t>Федеральным Законом от 10 декабря 1995 года №196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8735B9" w:rsidRPr="00946CBF" w:rsidRDefault="008735B9" w:rsidP="00946CBF">
      <w:pPr>
        <w:pStyle w:val="a3"/>
        <w:rPr>
          <w:color w:val="000080"/>
          <w:lang w:eastAsia="ru-RU"/>
        </w:rPr>
      </w:pPr>
    </w:p>
    <w:p w:rsidR="00946CBF" w:rsidRPr="00946CBF" w:rsidRDefault="00946CBF" w:rsidP="00946CBF">
      <w:pPr>
        <w:pStyle w:val="a3"/>
        <w:rPr>
          <w:lang w:eastAsia="ru-RU"/>
        </w:rPr>
      </w:pPr>
    </w:p>
    <w:p w:rsidR="00203C90" w:rsidRPr="0084675C" w:rsidRDefault="00203C90" w:rsidP="0084675C">
      <w:pPr>
        <w:pStyle w:val="a3"/>
        <w:rPr>
          <w:b/>
          <w:lang w:eastAsia="ru-RU"/>
        </w:rPr>
      </w:pPr>
      <w:r w:rsidRPr="0084675C">
        <w:rPr>
          <w:b/>
          <w:lang w:eastAsia="ru-RU"/>
        </w:rPr>
        <w:t>1. Основные мероприятия и ресурсное обеспечение программы</w:t>
      </w:r>
    </w:p>
    <w:p w:rsidR="00203C90" w:rsidRPr="004254A5" w:rsidRDefault="00203C90" w:rsidP="00C47BEA">
      <w:pPr>
        <w:pStyle w:val="a3"/>
        <w:rPr>
          <w:lang w:eastAsia="ru-RU"/>
        </w:rPr>
      </w:pPr>
      <w:r w:rsidRPr="004254A5">
        <w:rPr>
          <w:lang w:eastAsia="ru-RU"/>
        </w:rPr>
        <w:t>Основными мероприятиями по реализации Программы являются: </w:t>
      </w:r>
      <w:r w:rsidRPr="004254A5">
        <w:rPr>
          <w:lang w:eastAsia="ru-RU"/>
        </w:rPr>
        <w:br/>
        <w:t>- финансирование работ по содержанию технических средств организации дорожного движения на территории</w:t>
      </w:r>
      <w:r w:rsidR="00C47BEA">
        <w:rPr>
          <w:lang w:eastAsia="ru-RU"/>
        </w:rPr>
        <w:t>Новочунского</w:t>
      </w:r>
      <w:r w:rsidRPr="004254A5">
        <w:rPr>
          <w:lang w:eastAsia="ru-RU"/>
        </w:rPr>
        <w:t xml:space="preserve"> муниц</w:t>
      </w:r>
      <w:r w:rsidR="00C47BEA">
        <w:rPr>
          <w:lang w:eastAsia="ru-RU"/>
        </w:rPr>
        <w:t>ипального образовании</w:t>
      </w:r>
      <w:r w:rsidRPr="004254A5">
        <w:rPr>
          <w:lang w:eastAsia="ru-RU"/>
        </w:rPr>
        <w:t>.</w:t>
      </w:r>
    </w:p>
    <w:p w:rsidR="00203C90" w:rsidRPr="00152057" w:rsidRDefault="00203C90" w:rsidP="00C47BEA">
      <w:pPr>
        <w:pStyle w:val="a3"/>
        <w:rPr>
          <w:b/>
          <w:lang w:eastAsia="ru-RU"/>
        </w:rPr>
      </w:pPr>
      <w:r w:rsidRPr="00152057">
        <w:rPr>
          <w:b/>
          <w:lang w:eastAsia="ru-RU"/>
        </w:rPr>
        <w:t>2. Ист</w:t>
      </w:r>
      <w:r w:rsidR="00F42C48">
        <w:rPr>
          <w:b/>
          <w:lang w:eastAsia="ru-RU"/>
        </w:rPr>
        <w:t>очники финансирования программы</w:t>
      </w:r>
    </w:p>
    <w:p w:rsidR="00203C90" w:rsidRPr="004254A5" w:rsidRDefault="00203C90" w:rsidP="00C47BEA">
      <w:pPr>
        <w:pStyle w:val="a3"/>
        <w:rPr>
          <w:lang w:eastAsia="ru-RU"/>
        </w:rPr>
      </w:pPr>
      <w:r w:rsidRPr="004254A5">
        <w:rPr>
          <w:lang w:eastAsia="ru-RU"/>
        </w:rPr>
        <w:t>- бюджет</w:t>
      </w:r>
      <w:r w:rsidR="00C47BEA">
        <w:rPr>
          <w:lang w:eastAsia="ru-RU"/>
        </w:rPr>
        <w:t>Новочунского</w:t>
      </w:r>
      <w:r w:rsidRPr="004254A5">
        <w:rPr>
          <w:lang w:eastAsia="ru-RU"/>
        </w:rPr>
        <w:t xml:space="preserve"> муниц</w:t>
      </w:r>
      <w:r w:rsidR="00C47BEA">
        <w:rPr>
          <w:lang w:eastAsia="ru-RU"/>
        </w:rPr>
        <w:t>ипального образования</w:t>
      </w:r>
      <w:proofErr w:type="gramStart"/>
      <w:r w:rsidRPr="004254A5">
        <w:rPr>
          <w:lang w:eastAsia="ru-RU"/>
        </w:rPr>
        <w:t>.</w:t>
      </w:r>
      <w:proofErr w:type="gramEnd"/>
      <w:r w:rsidRPr="004254A5">
        <w:rPr>
          <w:lang w:eastAsia="ru-RU"/>
        </w:rPr>
        <w:br/>
        <w:t xml:space="preserve">- </w:t>
      </w:r>
      <w:proofErr w:type="gramStart"/>
      <w:r w:rsidRPr="004254A5">
        <w:rPr>
          <w:lang w:eastAsia="ru-RU"/>
        </w:rPr>
        <w:t>и</w:t>
      </w:r>
      <w:proofErr w:type="gramEnd"/>
      <w:r w:rsidRPr="004254A5">
        <w:rPr>
          <w:lang w:eastAsia="ru-RU"/>
        </w:rPr>
        <w:t>ные источники.</w:t>
      </w:r>
    </w:p>
    <w:p w:rsidR="00203C90" w:rsidRPr="00152057" w:rsidRDefault="00203C90" w:rsidP="00152057">
      <w:pPr>
        <w:pStyle w:val="a3"/>
        <w:rPr>
          <w:b/>
          <w:lang w:eastAsia="ru-RU"/>
        </w:rPr>
      </w:pPr>
      <w:r w:rsidRPr="00152057">
        <w:rPr>
          <w:b/>
          <w:lang w:eastAsia="ru-RU"/>
        </w:rPr>
        <w:t>3. Объем финансирования программы</w:t>
      </w:r>
    </w:p>
    <w:p w:rsidR="00203C90" w:rsidRPr="004254A5" w:rsidRDefault="00203C90" w:rsidP="00152057">
      <w:pPr>
        <w:pStyle w:val="a3"/>
        <w:rPr>
          <w:lang w:eastAsia="ru-RU"/>
        </w:rPr>
      </w:pPr>
      <w:r w:rsidRPr="004254A5">
        <w:rPr>
          <w:lang w:eastAsia="ru-RU"/>
        </w:rPr>
        <w:t>Финансовое обеспечение части Программы предполагается осуществлять за счет средств бюджета сельского поселения</w:t>
      </w:r>
      <w:r w:rsidR="003432FC">
        <w:rPr>
          <w:lang w:eastAsia="ru-RU"/>
        </w:rPr>
        <w:t>, его дорожного фонда</w:t>
      </w:r>
      <w:r w:rsidRPr="004254A5">
        <w:rPr>
          <w:lang w:eastAsia="ru-RU"/>
        </w:rPr>
        <w:t xml:space="preserve"> и областного бюджета. </w:t>
      </w:r>
      <w:r w:rsidRPr="004254A5">
        <w:rPr>
          <w:lang w:eastAsia="ru-RU"/>
        </w:rPr>
        <w:br/>
        <w:t xml:space="preserve">Объемы </w:t>
      </w:r>
      <w:r w:rsidR="003432FC">
        <w:rPr>
          <w:lang w:eastAsia="ru-RU"/>
        </w:rPr>
        <w:t>финансирования Программы на 2015</w:t>
      </w:r>
      <w:r w:rsidRPr="004254A5">
        <w:rPr>
          <w:lang w:eastAsia="ru-RU"/>
        </w:rPr>
        <w:t>-2020 годы носят прогнозный характер и подлежат уточнению в установленном порядке, в т.ч. при поступлении внебюджетных средств</w:t>
      </w:r>
      <w:r w:rsidR="003432FC">
        <w:rPr>
          <w:lang w:eastAsia="ru-RU"/>
        </w:rPr>
        <w:t>, ежегодно</w:t>
      </w:r>
      <w:r w:rsidR="00A361B5">
        <w:rPr>
          <w:lang w:eastAsia="ru-RU"/>
        </w:rPr>
        <w:t>, при составлении бюджета на очередной финансовый год</w:t>
      </w:r>
      <w:r w:rsidRPr="004254A5">
        <w:rPr>
          <w:lang w:eastAsia="ru-RU"/>
        </w:rPr>
        <w:t>.</w:t>
      </w:r>
    </w:p>
    <w:p w:rsidR="00203C90" w:rsidRPr="00D64D22" w:rsidRDefault="00203C90" w:rsidP="00D64D22">
      <w:pPr>
        <w:pStyle w:val="a3"/>
        <w:rPr>
          <w:b/>
          <w:lang w:eastAsia="ru-RU"/>
        </w:rPr>
      </w:pPr>
      <w:r w:rsidRPr="00D64D22">
        <w:rPr>
          <w:b/>
          <w:lang w:eastAsia="ru-RU"/>
        </w:rPr>
        <w:t xml:space="preserve">4. </w:t>
      </w:r>
      <w:proofErr w:type="gramStart"/>
      <w:r w:rsidRPr="00D64D22">
        <w:rPr>
          <w:b/>
          <w:lang w:eastAsia="ru-RU"/>
        </w:rPr>
        <w:t>Контроль за</w:t>
      </w:r>
      <w:proofErr w:type="gramEnd"/>
      <w:r w:rsidRPr="00D64D22">
        <w:rPr>
          <w:b/>
          <w:lang w:eastAsia="ru-RU"/>
        </w:rPr>
        <w:t xml:space="preserve"> ходом реализации и выполнением программы</w:t>
      </w:r>
    </w:p>
    <w:p w:rsidR="00203C90" w:rsidRPr="004254A5" w:rsidRDefault="00203C90" w:rsidP="00D64D22">
      <w:pPr>
        <w:pStyle w:val="a3"/>
        <w:rPr>
          <w:lang w:eastAsia="ru-RU"/>
        </w:rPr>
      </w:pPr>
      <w:proofErr w:type="gramStart"/>
      <w:r w:rsidRPr="004254A5">
        <w:rPr>
          <w:lang w:eastAsia="ru-RU"/>
        </w:rPr>
        <w:t>Контроль за</w:t>
      </w:r>
      <w:proofErr w:type="gramEnd"/>
      <w:r w:rsidRPr="004254A5">
        <w:rPr>
          <w:lang w:eastAsia="ru-RU"/>
        </w:rPr>
        <w:t xml:space="preserve"> выполнением Программы включает:</w:t>
      </w:r>
      <w:r w:rsidRPr="004254A5">
        <w:rPr>
          <w:lang w:eastAsia="ru-RU"/>
        </w:rPr>
        <w:br/>
        <w:t>- периодическую отчетность о реализации мероприятий</w:t>
      </w:r>
      <w:r w:rsidR="00D64D22" w:rsidRPr="004254A5">
        <w:rPr>
          <w:lang w:eastAsia="ru-RU"/>
        </w:rPr>
        <w:t>программы</w:t>
      </w:r>
      <w:r w:rsidRPr="004254A5">
        <w:rPr>
          <w:lang w:eastAsia="ru-RU"/>
        </w:rPr>
        <w:t>;</w:t>
      </w:r>
      <w:r w:rsidRPr="004254A5">
        <w:rPr>
          <w:lang w:eastAsia="ru-RU"/>
        </w:rPr>
        <w:br/>
        <w:t>- контроль за сроками выполнения Программы;</w:t>
      </w:r>
      <w:r w:rsidRPr="004254A5">
        <w:rPr>
          <w:lang w:eastAsia="ru-RU"/>
        </w:rPr>
        <w:br/>
        <w:t>- контроль за качеством и эффективностью реализуемых программных мероприятий.</w:t>
      </w:r>
      <w:r w:rsidRPr="004254A5">
        <w:rPr>
          <w:lang w:eastAsia="ru-RU"/>
        </w:rPr>
        <w:br/>
      </w:r>
      <w:proofErr w:type="gramStart"/>
      <w:r w:rsidRPr="004254A5">
        <w:rPr>
          <w:lang w:eastAsia="ru-RU"/>
        </w:rPr>
        <w:t>Контроль за</w:t>
      </w:r>
      <w:proofErr w:type="gramEnd"/>
      <w:r w:rsidRPr="004254A5">
        <w:rPr>
          <w:lang w:eastAsia="ru-RU"/>
        </w:rPr>
        <w:t xml:space="preserve"> выполнением Программы осуществляется Администрацией</w:t>
      </w:r>
      <w:r w:rsidR="00D64D22">
        <w:rPr>
          <w:lang w:eastAsia="ru-RU"/>
        </w:rPr>
        <w:t>Новочунского</w:t>
      </w:r>
      <w:r w:rsidRPr="004254A5">
        <w:rPr>
          <w:lang w:eastAsia="ru-RU"/>
        </w:rPr>
        <w:t xml:space="preserve"> муниц</w:t>
      </w:r>
      <w:r w:rsidR="00D64D22">
        <w:rPr>
          <w:lang w:eastAsia="ru-RU"/>
        </w:rPr>
        <w:t>ипального образования.</w:t>
      </w:r>
    </w:p>
    <w:p w:rsidR="00371767" w:rsidRDefault="00747D99"/>
    <w:p w:rsidR="004568ED" w:rsidRPr="004568ED" w:rsidRDefault="004568ED" w:rsidP="0084675C">
      <w:pPr>
        <w:tabs>
          <w:tab w:val="left" w:pos="8500"/>
        </w:tabs>
        <w:spacing w:after="0" w:line="240" w:lineRule="auto"/>
        <w:contextualSpacing/>
        <w:rPr>
          <w:rFonts w:eastAsia="Calibri"/>
          <w:b/>
          <w:lang w:eastAsia="ru-RU"/>
        </w:rPr>
      </w:pPr>
      <w:r w:rsidRPr="004568ED">
        <w:rPr>
          <w:rFonts w:eastAsia="Calibri"/>
          <w:b/>
          <w:lang w:eastAsia="ru-RU"/>
        </w:rPr>
        <w:t xml:space="preserve">5. Перечень мероприятий по повышению безопасности дорожного движения </w:t>
      </w:r>
      <w:proofErr w:type="gramStart"/>
      <w:r w:rsidRPr="004568ED">
        <w:rPr>
          <w:rFonts w:eastAsia="Calibri"/>
          <w:b/>
          <w:lang w:eastAsia="ru-RU"/>
        </w:rPr>
        <w:t>на</w:t>
      </w:r>
      <w:proofErr w:type="gramEnd"/>
    </w:p>
    <w:p w:rsidR="004568ED" w:rsidRPr="004568ED" w:rsidRDefault="004C3EF4" w:rsidP="004C3EF4">
      <w:pPr>
        <w:tabs>
          <w:tab w:val="left" w:pos="8500"/>
        </w:tabs>
        <w:spacing w:after="0" w:line="240" w:lineRule="auto"/>
        <w:jc w:val="center"/>
        <w:rPr>
          <w:rFonts w:eastAsia="Calibri"/>
          <w:b/>
          <w:lang w:eastAsia="ru-RU"/>
        </w:rPr>
      </w:pPr>
      <w:r w:rsidRPr="004568ED">
        <w:rPr>
          <w:rFonts w:eastAsia="Calibri"/>
          <w:b/>
          <w:lang w:eastAsia="ru-RU"/>
        </w:rPr>
        <w:t>Т</w:t>
      </w:r>
      <w:r w:rsidR="004568ED" w:rsidRPr="004568ED">
        <w:rPr>
          <w:rFonts w:eastAsia="Calibri"/>
          <w:b/>
          <w:lang w:eastAsia="ru-RU"/>
        </w:rPr>
        <w:t>ерритории</w:t>
      </w:r>
      <w:r>
        <w:rPr>
          <w:rFonts w:eastAsia="Calibri"/>
          <w:b/>
          <w:lang w:eastAsia="ru-RU"/>
        </w:rPr>
        <w:t>Новочунского</w:t>
      </w:r>
      <w:r w:rsidR="004568ED" w:rsidRPr="004568ED">
        <w:rPr>
          <w:rFonts w:eastAsia="Calibri"/>
          <w:b/>
          <w:lang w:eastAsia="ru-RU"/>
        </w:rPr>
        <w:t xml:space="preserve"> муниципального образования</w:t>
      </w:r>
    </w:p>
    <w:p w:rsidR="004568ED" w:rsidRPr="004568ED" w:rsidRDefault="00FC6AC2" w:rsidP="004C3EF4">
      <w:pPr>
        <w:tabs>
          <w:tab w:val="left" w:pos="8500"/>
        </w:tabs>
        <w:spacing w:after="0" w:line="240" w:lineRule="auto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 на 2015</w:t>
      </w:r>
      <w:r w:rsidR="004568ED" w:rsidRPr="004568ED">
        <w:rPr>
          <w:rFonts w:eastAsia="Calibri"/>
          <w:b/>
          <w:lang w:eastAsia="ru-RU"/>
        </w:rPr>
        <w:t>-2020 годы</w:t>
      </w:r>
    </w:p>
    <w:p w:rsidR="004568ED" w:rsidRPr="004568ED" w:rsidRDefault="004568ED" w:rsidP="004C3EF4">
      <w:pPr>
        <w:spacing w:after="0" w:line="240" w:lineRule="auto"/>
        <w:jc w:val="center"/>
        <w:rPr>
          <w:rFonts w:eastAsia="Calibri"/>
          <w:lang w:eastAsia="ru-RU"/>
        </w:rPr>
      </w:pPr>
    </w:p>
    <w:tbl>
      <w:tblPr>
        <w:tblpPr w:leftFromText="180" w:rightFromText="180" w:vertAnchor="text" w:tblpX="-973" w:tblpY="1"/>
        <w:tblOverlap w:val="never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3261"/>
        <w:gridCol w:w="1559"/>
        <w:gridCol w:w="850"/>
        <w:gridCol w:w="851"/>
        <w:gridCol w:w="850"/>
        <w:gridCol w:w="851"/>
        <w:gridCol w:w="850"/>
        <w:gridCol w:w="851"/>
      </w:tblGrid>
      <w:tr w:rsidR="009A04AC" w:rsidRPr="004568ED" w:rsidTr="004C3EF4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4568ED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4568ED">
              <w:rPr>
                <w:rFonts w:eastAsia="Calibri"/>
                <w:b/>
                <w:lang w:eastAsia="ru-RU"/>
              </w:rPr>
              <w:t xml:space="preserve">№ </w:t>
            </w:r>
            <w:proofErr w:type="gramStart"/>
            <w:r w:rsidRPr="004568ED">
              <w:rPr>
                <w:rFonts w:eastAsia="Calibri"/>
                <w:b/>
                <w:lang w:eastAsia="ru-RU"/>
              </w:rPr>
              <w:t>п</w:t>
            </w:r>
            <w:proofErr w:type="gramEnd"/>
            <w:r w:rsidRPr="004568ED">
              <w:rPr>
                <w:rFonts w:eastAsia="Calibri"/>
                <w:b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4568ED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4568ED">
              <w:rPr>
                <w:rFonts w:eastAsia="Calibri"/>
                <w:b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4568ED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4568ED">
              <w:rPr>
                <w:rFonts w:eastAsia="Calibri"/>
                <w:b/>
                <w:lang w:eastAsia="ru-RU"/>
              </w:rPr>
              <w:t xml:space="preserve">Источник </w:t>
            </w:r>
            <w:proofErr w:type="gramStart"/>
            <w:r w:rsidRPr="004568ED">
              <w:rPr>
                <w:rFonts w:eastAsia="Calibri"/>
                <w:b/>
                <w:lang w:eastAsia="ru-RU"/>
              </w:rPr>
              <w:t>финанси-рования</w:t>
            </w:r>
            <w:proofErr w:type="gramEnd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4568ED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4568ED">
              <w:rPr>
                <w:rFonts w:eastAsia="Calibri"/>
                <w:b/>
                <w:lang w:eastAsia="ru-RU"/>
              </w:rPr>
              <w:t>Сумма, тыс</w:t>
            </w:r>
            <w:proofErr w:type="gramStart"/>
            <w:r w:rsidRPr="004568ED">
              <w:rPr>
                <w:rFonts w:eastAsia="Calibri"/>
                <w:b/>
                <w:lang w:eastAsia="ru-RU"/>
              </w:rPr>
              <w:t>.р</w:t>
            </w:r>
            <w:proofErr w:type="gramEnd"/>
            <w:r w:rsidRPr="004568ED">
              <w:rPr>
                <w:rFonts w:eastAsia="Calibri"/>
                <w:b/>
                <w:lang w:eastAsia="ru-RU"/>
              </w:rPr>
              <w:t>уб.</w:t>
            </w:r>
          </w:p>
        </w:tc>
      </w:tr>
      <w:tr w:rsidR="009A04AC" w:rsidRPr="004568ED" w:rsidTr="004C3EF4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pacing w:after="0" w:line="240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pacing w:after="0" w:line="240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pacing w:after="0" w:line="240" w:lineRule="auto"/>
              <w:rPr>
                <w:rFonts w:eastAsia="Calibri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val="en-US" w:eastAsia="ru-RU"/>
              </w:rPr>
              <w:t>201</w:t>
            </w:r>
            <w:r>
              <w:rPr>
                <w:rFonts w:eastAsia="Calibri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val="en-US" w:eastAsia="ru-RU"/>
              </w:rPr>
              <w:t>201</w:t>
            </w:r>
            <w:r>
              <w:rPr>
                <w:rFonts w:eastAsia="Calibri"/>
                <w:b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val="en-US" w:eastAsia="ru-RU"/>
              </w:rPr>
              <w:t>201</w:t>
            </w:r>
            <w:r>
              <w:rPr>
                <w:rFonts w:eastAsia="Calibri"/>
                <w:b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val="en-US" w:eastAsia="ru-RU"/>
              </w:rPr>
              <w:t>201</w:t>
            </w:r>
            <w:r>
              <w:rPr>
                <w:rFonts w:eastAsia="Calibri"/>
                <w:b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val="en-US" w:eastAsia="ru-RU"/>
              </w:rPr>
              <w:t>201</w:t>
            </w:r>
            <w:r>
              <w:rPr>
                <w:rFonts w:eastAsia="Calibri"/>
                <w:b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2020</w:t>
            </w:r>
          </w:p>
        </w:tc>
      </w:tr>
      <w:tr w:rsidR="009A04AC" w:rsidRPr="004568ED" w:rsidTr="004C3EF4">
        <w:trPr>
          <w:trHeight w:val="3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4" w:rsidRPr="004568ED" w:rsidRDefault="00824764" w:rsidP="00212C38">
            <w:pPr>
              <w:tabs>
                <w:tab w:val="left" w:pos="8500"/>
              </w:tabs>
              <w:spacing w:after="0" w:line="240" w:lineRule="auto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Оформление наглядных стендов по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C511ED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146F2C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C511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506871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C511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506871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</w:tr>
      <w:tr w:rsidR="009A04AC" w:rsidRPr="004568ED" w:rsidTr="004C3EF4">
        <w:trPr>
          <w:trHeight w:val="3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4" w:rsidRPr="004568ED" w:rsidRDefault="00824764" w:rsidP="00212C38">
            <w:pPr>
              <w:tabs>
                <w:tab w:val="left" w:pos="8500"/>
              </w:tabs>
              <w:spacing w:after="0" w:line="240" w:lineRule="auto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Проведение в общеобразовательных учреждениях классных часов, конкурсов, рисунков, плакатов на тему «Безопасность дорожного движения».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 xml:space="preserve">Без </w:t>
            </w:r>
            <w:proofErr w:type="gramStart"/>
            <w:r w:rsidRPr="004568ED">
              <w:rPr>
                <w:rFonts w:eastAsia="Calibri"/>
                <w:lang w:eastAsia="ru-RU"/>
              </w:rPr>
              <w:t>финансиро-вания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E121CF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E121CF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E121CF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E121CF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E121CF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E121CF" w:rsidP="00B22C72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C511ED">
              <w:rPr>
                <w:lang w:eastAsia="ar-SA"/>
              </w:rPr>
              <w:t>,0</w:t>
            </w:r>
          </w:p>
        </w:tc>
      </w:tr>
      <w:tr w:rsidR="009A04AC" w:rsidRPr="004568ED" w:rsidTr="00B0676B">
        <w:trPr>
          <w:trHeight w:val="3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B0676B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601F5C" w:rsidP="00927CFD">
            <w:pPr>
              <w:snapToGrid w:val="0"/>
              <w:spacing w:after="0" w:line="240" w:lineRule="auto"/>
              <w:ind w:left="99" w:right="-2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Приобретение дорожных знаков, нового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601F5C" w:rsidP="00212C38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4568ED">
              <w:rPr>
                <w:rFonts w:eastAsia="Calibri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F83C06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F83C06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E43254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E43254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E43254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E43254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50,0</w:t>
            </w:r>
          </w:p>
        </w:tc>
      </w:tr>
      <w:tr w:rsidR="00927CFD" w:rsidRPr="004568ED" w:rsidTr="004C3EF4">
        <w:trPr>
          <w:trHeight w:val="3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Default="00CA79DB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Default="00CA79DB" w:rsidP="00927CFD">
            <w:pPr>
              <w:snapToGrid w:val="0"/>
              <w:spacing w:after="0" w:line="240" w:lineRule="auto"/>
              <w:ind w:left="99" w:right="-2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Устройство</w:t>
            </w:r>
            <w:r w:rsidR="00CA0E13">
              <w:rPr>
                <w:rFonts w:eastAsia="Calibri"/>
                <w:lang w:eastAsia="ru-RU"/>
              </w:rPr>
              <w:t>, содержание</w:t>
            </w:r>
            <w:r>
              <w:rPr>
                <w:rFonts w:eastAsia="Calibri"/>
                <w:lang w:eastAsia="ru-RU"/>
              </w:rPr>
              <w:t xml:space="preserve"> дорожных переходов по </w:t>
            </w:r>
            <w:r>
              <w:rPr>
                <w:rFonts w:eastAsia="Calibri"/>
                <w:lang w:eastAsia="ru-RU"/>
              </w:rPr>
              <w:lastRenderedPageBreak/>
              <w:t>центральной дороге</w:t>
            </w:r>
            <w:r w:rsidR="00CA0E13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9A" w:rsidRPr="004568ED" w:rsidRDefault="00601F5C" w:rsidP="00212C38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4568ED">
              <w:rPr>
                <w:rFonts w:eastAsia="Calibri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Pr="004568ED" w:rsidRDefault="00CA0E13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Pr="004568ED" w:rsidRDefault="00CA0E13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Pr="004568ED" w:rsidRDefault="00CA0E13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Pr="004568ED" w:rsidRDefault="00CA0E13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Pr="004568ED" w:rsidRDefault="002E513C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FD" w:rsidRPr="004568ED" w:rsidRDefault="002E513C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</w:tr>
      <w:tr w:rsidR="009A04AC" w:rsidRPr="004568ED" w:rsidTr="004C3EF4">
        <w:trPr>
          <w:trHeight w:val="3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A24C9A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4</w:t>
            </w:r>
            <w:r w:rsidR="00757E7E">
              <w:rPr>
                <w:rFonts w:eastAsia="Calibri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4" w:rsidRPr="004568ED" w:rsidRDefault="00824764" w:rsidP="00212C38">
            <w:pPr>
              <w:tabs>
                <w:tab w:val="left" w:pos="8500"/>
              </w:tabs>
              <w:spacing w:after="0" w:line="240" w:lineRule="auto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0842EC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90489E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DF4E0B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DF4E0B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DF4E0B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DF4E0B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600,0</w:t>
            </w:r>
          </w:p>
        </w:tc>
      </w:tr>
      <w:tr w:rsidR="009A04AC" w:rsidRPr="004568ED" w:rsidTr="006E0276">
        <w:trPr>
          <w:trHeight w:val="8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A24C9A" w:rsidP="006E027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757E7E">
              <w:rPr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4" w:rsidRPr="004568ED" w:rsidRDefault="00494C32" w:rsidP="006E027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Ремонт и содержание</w:t>
            </w:r>
            <w:r w:rsidR="00824764" w:rsidRPr="004568ED">
              <w:rPr>
                <w:lang w:eastAsia="ru-RU"/>
              </w:rPr>
              <w:t xml:space="preserve"> дорожных знаков</w:t>
            </w:r>
          </w:p>
          <w:p w:rsidR="00824764" w:rsidRPr="004568ED" w:rsidRDefault="00824764" w:rsidP="006E0276">
            <w:pPr>
              <w:pStyle w:val="a3"/>
              <w:rPr>
                <w:lang w:eastAsia="ru-RU"/>
              </w:rPr>
            </w:pPr>
          </w:p>
          <w:p w:rsidR="00824764" w:rsidRPr="004568ED" w:rsidRDefault="00824764" w:rsidP="006E0276">
            <w:pPr>
              <w:pStyle w:val="a3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6E0276">
            <w:pPr>
              <w:pStyle w:val="a3"/>
              <w:rPr>
                <w:lang w:eastAsia="ru-RU"/>
              </w:rPr>
            </w:pPr>
            <w:r w:rsidRPr="004568ED">
              <w:rPr>
                <w:lang w:eastAsia="ru-RU"/>
              </w:rPr>
              <w:t>Бюджет поселения</w:t>
            </w:r>
          </w:p>
          <w:p w:rsidR="00824764" w:rsidRPr="004568ED" w:rsidRDefault="00824764" w:rsidP="006E0276">
            <w:pPr>
              <w:pStyle w:val="a3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pStyle w:val="a3"/>
              <w:jc w:val="center"/>
              <w:rPr>
                <w:lang w:eastAsia="ru-RU"/>
              </w:rPr>
            </w:pPr>
          </w:p>
          <w:p w:rsidR="00824764" w:rsidRPr="004568ED" w:rsidRDefault="00E43254" w:rsidP="00B22C72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0842EC">
              <w:rPr>
                <w:lang w:eastAsia="ru-RU"/>
              </w:rPr>
              <w:t>0</w:t>
            </w:r>
            <w:r w:rsidR="00FF7CC3">
              <w:rPr>
                <w:lang w:eastAsia="ru-RU"/>
              </w:rPr>
              <w:t>,0</w:t>
            </w:r>
          </w:p>
          <w:p w:rsidR="00824764" w:rsidRPr="004568ED" w:rsidRDefault="00824764" w:rsidP="00B22C72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pStyle w:val="a3"/>
              <w:jc w:val="center"/>
              <w:rPr>
                <w:bCs/>
                <w:lang w:eastAsia="ar-SA"/>
              </w:rPr>
            </w:pPr>
          </w:p>
          <w:p w:rsidR="00824764" w:rsidRPr="004568ED" w:rsidRDefault="00E43254" w:rsidP="00B22C72">
            <w:pPr>
              <w:pStyle w:val="a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  <w:r w:rsidR="00FF7CC3">
              <w:rPr>
                <w:bCs/>
                <w:lang w:eastAsia="ar-SA"/>
              </w:rPr>
              <w:t>0,0</w:t>
            </w:r>
          </w:p>
          <w:p w:rsidR="004568ED" w:rsidRPr="004568ED" w:rsidRDefault="004568ED" w:rsidP="00B22C72">
            <w:pPr>
              <w:pStyle w:val="a3"/>
              <w:jc w:val="center"/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pStyle w:val="a3"/>
              <w:jc w:val="center"/>
              <w:rPr>
                <w:bCs/>
                <w:lang w:eastAsia="ar-SA"/>
              </w:rPr>
            </w:pPr>
          </w:p>
          <w:p w:rsidR="00824764" w:rsidRPr="004568ED" w:rsidRDefault="00E43254" w:rsidP="00B22C72">
            <w:pPr>
              <w:pStyle w:val="a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  <w:r w:rsidR="00364882">
              <w:rPr>
                <w:bCs/>
                <w:lang w:eastAsia="ar-SA"/>
              </w:rPr>
              <w:t>0,0</w:t>
            </w:r>
          </w:p>
          <w:p w:rsidR="004568ED" w:rsidRPr="004568ED" w:rsidRDefault="004568ED" w:rsidP="00B22C72">
            <w:pPr>
              <w:pStyle w:val="a3"/>
              <w:jc w:val="center"/>
              <w:rPr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E43254" w:rsidP="00B22C72">
            <w:pPr>
              <w:pStyle w:val="a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  <w:r w:rsidR="00364882">
              <w:rPr>
                <w:bCs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ED" w:rsidRPr="004568ED" w:rsidRDefault="00E43254" w:rsidP="00B22C72">
            <w:pPr>
              <w:pStyle w:val="a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  <w:r w:rsidR="00364882">
              <w:rPr>
                <w:bCs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pStyle w:val="a3"/>
              <w:jc w:val="center"/>
              <w:rPr>
                <w:bCs/>
                <w:lang w:eastAsia="ar-SA"/>
              </w:rPr>
            </w:pPr>
          </w:p>
          <w:p w:rsidR="00824764" w:rsidRPr="004568ED" w:rsidRDefault="00E43254" w:rsidP="00B22C72">
            <w:pPr>
              <w:pStyle w:val="a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  <w:r w:rsidR="00364882">
              <w:rPr>
                <w:bCs/>
                <w:lang w:eastAsia="ar-SA"/>
              </w:rPr>
              <w:t>0,0</w:t>
            </w:r>
          </w:p>
          <w:p w:rsidR="004568ED" w:rsidRPr="004568ED" w:rsidRDefault="004568ED" w:rsidP="00B22C72">
            <w:pPr>
              <w:pStyle w:val="a3"/>
              <w:jc w:val="center"/>
              <w:rPr>
                <w:bCs/>
                <w:lang w:eastAsia="ar-SA"/>
              </w:rPr>
            </w:pPr>
          </w:p>
        </w:tc>
      </w:tr>
      <w:tr w:rsidR="009A04AC" w:rsidRPr="004568ED" w:rsidTr="004C3EF4">
        <w:trPr>
          <w:trHeight w:val="10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A24C9A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  <w:r w:rsidR="00494C32">
              <w:rPr>
                <w:rFonts w:eastAsia="Calibri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4" w:rsidRPr="004568ED" w:rsidRDefault="00C51CEB" w:rsidP="00212C38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Пропаганда     </w:t>
            </w:r>
            <w:r w:rsidR="00824764" w:rsidRPr="004568ED">
              <w:rPr>
                <w:rFonts w:eastAsia="Calibri"/>
                <w:lang w:eastAsia="ru-RU"/>
              </w:rPr>
              <w:t>световозращающих  приспособлений</w:t>
            </w:r>
            <w:r w:rsidR="009C7345">
              <w:rPr>
                <w:rFonts w:eastAsia="Calibri"/>
                <w:lang w:eastAsia="ru-RU"/>
              </w:rPr>
              <w:t xml:space="preserve"> для одежды</w:t>
            </w:r>
            <w:r w:rsidR="00824764" w:rsidRPr="004568ED">
              <w:rPr>
                <w:rFonts w:eastAsia="Calibri"/>
                <w:lang w:eastAsia="ru-RU"/>
              </w:rPr>
              <w:t xml:space="preserve"> в  среде  дошкольных  и учащихся  младших 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 xml:space="preserve">Бюджет </w:t>
            </w:r>
          </w:p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поселения</w:t>
            </w:r>
          </w:p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36488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  <w:p w:rsidR="00824764" w:rsidRPr="004568ED" w:rsidRDefault="00824764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824764" w:rsidRPr="004568ED" w:rsidRDefault="00824764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824764" w:rsidRPr="004568ED" w:rsidRDefault="0036488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  <w:p w:rsidR="004568ED" w:rsidRPr="004568ED" w:rsidRDefault="004568ED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</w:p>
          <w:p w:rsidR="00824764" w:rsidRPr="004568ED" w:rsidRDefault="00824764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824764" w:rsidRPr="004568ED" w:rsidRDefault="0036488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  <w:p w:rsidR="004568ED" w:rsidRPr="004568ED" w:rsidRDefault="004568ED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36488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  <w:p w:rsidR="004568ED" w:rsidRPr="004568ED" w:rsidRDefault="004568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36488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  <w:p w:rsidR="004568ED" w:rsidRPr="004568ED" w:rsidRDefault="004568ED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824764" w:rsidRPr="004568ED" w:rsidRDefault="00824764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824764" w:rsidRPr="004568ED" w:rsidRDefault="0036488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  <w:p w:rsidR="004568ED" w:rsidRPr="004568ED" w:rsidRDefault="004568ED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9A04AC" w:rsidRPr="004568ED" w:rsidTr="004C3EF4">
        <w:trPr>
          <w:trHeight w:val="8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A24C9A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  <w:r w:rsidR="009C7345">
              <w:rPr>
                <w:rFonts w:eastAsia="Calibri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4" w:rsidRPr="004568ED" w:rsidRDefault="009C7345" w:rsidP="00212C38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Муниципальный</w:t>
            </w:r>
            <w:r w:rsidR="00824764" w:rsidRPr="004568ED">
              <w:rPr>
                <w:rFonts w:eastAsia="Calibri"/>
                <w:lang w:eastAsia="ru-RU"/>
              </w:rPr>
              <w:t xml:space="preserve">  конкурс «Безопасное  колесо»</w:t>
            </w:r>
          </w:p>
          <w:p w:rsidR="00824764" w:rsidRPr="004568ED" w:rsidRDefault="00824764" w:rsidP="00212C38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</w:p>
          <w:p w:rsidR="00824764" w:rsidRPr="004568ED" w:rsidRDefault="00824764" w:rsidP="00212C38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37067E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  <w:r w:rsidR="004D22A7">
              <w:rPr>
                <w:rFonts w:eastAsia="Calibri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8559B4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8559B4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4D22A7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F83C06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F83C06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4D22A7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F83C06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4D22A7">
              <w:rPr>
                <w:rFonts w:eastAsia="Calibri"/>
                <w:bCs/>
                <w:lang w:eastAsia="ar-SA"/>
              </w:rPr>
              <w:t>,0</w:t>
            </w:r>
          </w:p>
        </w:tc>
      </w:tr>
      <w:tr w:rsidR="00DA0A33" w:rsidRPr="004568ED" w:rsidTr="004C3EF4">
        <w:trPr>
          <w:trHeight w:val="8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Default="00A24C9A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  <w:r w:rsidR="00DA0A33">
              <w:rPr>
                <w:rFonts w:eastAsia="Calibri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EA" w:rsidRDefault="00DA0A33" w:rsidP="00212C38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Волонтерская акция « </w:t>
            </w:r>
            <w:r w:rsidR="00F46172">
              <w:rPr>
                <w:rFonts w:eastAsia="Calibri"/>
                <w:lang w:eastAsia="ru-RU"/>
              </w:rPr>
              <w:t>Раздача памяток</w:t>
            </w:r>
            <w:r w:rsidR="00834BAD">
              <w:rPr>
                <w:rFonts w:eastAsia="Calibri"/>
                <w:lang w:eastAsia="ru-RU"/>
              </w:rPr>
              <w:t xml:space="preserve"> по правилам дорожного движения»</w:t>
            </w:r>
            <w:r w:rsidR="00BA00EA">
              <w:rPr>
                <w:rFonts w:eastAsia="Calibri"/>
                <w:lang w:eastAsia="ru-RU"/>
              </w:rPr>
              <w:t>,</w:t>
            </w:r>
          </w:p>
          <w:p w:rsidR="00DA0A33" w:rsidRDefault="00834BAD" w:rsidP="00212C38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« Социальный опрос по правилам дорожного движения»</w:t>
            </w:r>
            <w:r w:rsidR="00BA00EA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A24C9A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F83C06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F83C06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F83C06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F83C06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F83C06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33" w:rsidRPr="004568ED" w:rsidRDefault="00F83C06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1,0</w:t>
            </w:r>
          </w:p>
        </w:tc>
      </w:tr>
      <w:tr w:rsidR="00320443" w:rsidRPr="004568ED" w:rsidTr="004C3EF4">
        <w:trPr>
          <w:trHeight w:val="8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320443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3" w:rsidRDefault="00285C50" w:rsidP="00285C50">
            <w:pPr>
              <w:tabs>
                <w:tab w:val="left" w:pos="2923"/>
              </w:tabs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Н</w:t>
            </w:r>
            <w:r w:rsidR="00320443">
              <w:rPr>
                <w:rFonts w:eastAsia="Calibri"/>
                <w:lang w:eastAsia="ru-RU"/>
              </w:rPr>
              <w:t>анесение разметки</w:t>
            </w:r>
            <w:r w:rsidR="00097EE2">
              <w:rPr>
                <w:rFonts w:eastAsia="Calibri"/>
                <w:lang w:eastAsia="ru-RU"/>
              </w:rPr>
              <w:t xml:space="preserve">, </w:t>
            </w:r>
            <w:proofErr w:type="gramStart"/>
            <w:r>
              <w:rPr>
                <w:rFonts w:eastAsia="Calibri"/>
                <w:lang w:eastAsia="ru-RU"/>
              </w:rPr>
              <w:t>согласно правил</w:t>
            </w:r>
            <w:proofErr w:type="gramEnd"/>
            <w:r>
              <w:rPr>
                <w:rFonts w:eastAsia="Calibri"/>
                <w:lang w:eastAsia="ru-RU"/>
              </w:rPr>
              <w:t xml:space="preserve"> дорожного движения по центральной дороге</w:t>
            </w:r>
            <w:r w:rsidR="00035701">
              <w:rPr>
                <w:rFonts w:eastAsia="Calibri"/>
                <w:lang w:eastAsia="ru-RU"/>
              </w:rPr>
              <w:t>, ул. Толстого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Pr="004568ED" w:rsidRDefault="00097EE2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097EE2" w:rsidP="00B22C72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097EE2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BA1CEE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BA1CEE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BA1CEE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43" w:rsidRDefault="00BA1CEE" w:rsidP="00B22C72">
            <w:pPr>
              <w:suppressAutoHyphens/>
              <w:snapToGrid w:val="0"/>
              <w:spacing w:before="280" w:after="280" w:line="240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5,0</w:t>
            </w:r>
          </w:p>
        </w:tc>
      </w:tr>
      <w:tr w:rsidR="009A04AC" w:rsidRPr="004568ED" w:rsidTr="004C3EF4">
        <w:trPr>
          <w:trHeight w:val="4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4" w:rsidRPr="004568ED" w:rsidRDefault="00824764" w:rsidP="00212C38">
            <w:pPr>
              <w:snapToGrid w:val="0"/>
              <w:spacing w:after="0" w:line="240" w:lineRule="auto"/>
              <w:jc w:val="right"/>
              <w:rPr>
                <w:rFonts w:eastAsia="Calibri"/>
                <w:lang w:eastAsia="ru-RU"/>
              </w:rPr>
            </w:pPr>
            <w:r w:rsidRPr="004568ED">
              <w:rPr>
                <w:rFonts w:eastAsia="Calibri"/>
                <w:b/>
                <w:lang w:eastAsia="ru-RU"/>
              </w:rPr>
              <w:t>ВСЕГО</w:t>
            </w:r>
            <w:r w:rsidRPr="004568ED">
              <w:rPr>
                <w:rFonts w:eastAsia="Calibri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824764" w:rsidP="00212C38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4568ED">
              <w:rPr>
                <w:rFonts w:eastAsia="Calibri"/>
                <w:lang w:eastAsia="ar-SA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506871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359</w:t>
            </w:r>
            <w:r w:rsidR="004D22A7">
              <w:rPr>
                <w:rFonts w:eastAsia="Calibri"/>
                <w:b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CA142F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591</w:t>
            </w:r>
            <w:r w:rsidR="001F6993">
              <w:rPr>
                <w:rFonts w:eastAsia="Calibri"/>
                <w:b/>
                <w:bCs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1D2B41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671</w:t>
            </w:r>
            <w:r w:rsidR="003F1C5D">
              <w:rPr>
                <w:rFonts w:eastAsia="Calibri"/>
                <w:b/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1D2B41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696</w:t>
            </w:r>
            <w:r w:rsidR="003F1C5D">
              <w:rPr>
                <w:rFonts w:eastAsia="Calibri"/>
                <w:b/>
                <w:bCs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1D2B41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681</w:t>
            </w:r>
            <w:r w:rsidR="002B321A">
              <w:rPr>
                <w:rFonts w:eastAsia="Calibri"/>
                <w:b/>
                <w:bCs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8ED" w:rsidRPr="004568ED" w:rsidRDefault="001D2B41" w:rsidP="00B22C72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686</w:t>
            </w:r>
            <w:r w:rsidR="002B321A">
              <w:rPr>
                <w:rFonts w:eastAsia="Calibri"/>
                <w:b/>
                <w:bCs/>
                <w:lang w:eastAsia="ar-SA"/>
              </w:rPr>
              <w:t>,0</w:t>
            </w:r>
          </w:p>
        </w:tc>
      </w:tr>
    </w:tbl>
    <w:p w:rsidR="004568ED" w:rsidRPr="004568ED" w:rsidRDefault="004568ED" w:rsidP="004568ED">
      <w:pPr>
        <w:spacing w:after="0" w:line="240" w:lineRule="auto"/>
        <w:rPr>
          <w:rFonts w:eastAsia="Calibri"/>
          <w:lang w:eastAsia="ru-RU"/>
        </w:rPr>
      </w:pPr>
    </w:p>
    <w:p w:rsidR="004568ED" w:rsidRPr="009F791B" w:rsidRDefault="002B321A" w:rsidP="00212C38">
      <w:pPr>
        <w:ind w:hanging="851"/>
        <w:rPr>
          <w:b/>
          <w:sz w:val="28"/>
          <w:szCs w:val="28"/>
        </w:rPr>
      </w:pPr>
      <w:r w:rsidRPr="009F791B">
        <w:rPr>
          <w:b/>
          <w:sz w:val="28"/>
          <w:szCs w:val="28"/>
        </w:rPr>
        <w:t>Всего по программе</w:t>
      </w:r>
      <w:r w:rsidR="009F791B" w:rsidRPr="009F791B">
        <w:rPr>
          <w:b/>
          <w:sz w:val="28"/>
          <w:szCs w:val="28"/>
        </w:rPr>
        <w:t>:</w:t>
      </w:r>
      <w:r w:rsidR="00C6176E">
        <w:rPr>
          <w:b/>
          <w:lang w:eastAsia="ru-RU"/>
        </w:rPr>
        <w:t>3684</w:t>
      </w:r>
      <w:r w:rsidR="00480B8C" w:rsidRPr="00A802F5">
        <w:rPr>
          <w:b/>
          <w:lang w:eastAsia="ru-RU"/>
        </w:rPr>
        <w:t xml:space="preserve">,0 </w:t>
      </w:r>
      <w:r w:rsidR="00B22C72">
        <w:rPr>
          <w:b/>
          <w:sz w:val="28"/>
          <w:szCs w:val="28"/>
        </w:rPr>
        <w:t xml:space="preserve"> тыс. рублей.</w:t>
      </w:r>
    </w:p>
    <w:sectPr w:rsidR="004568ED" w:rsidRPr="009F791B" w:rsidSect="00747D99">
      <w:pgSz w:w="11906" w:h="16838"/>
      <w:pgMar w:top="1134" w:right="124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53"/>
    <w:rsid w:val="00035701"/>
    <w:rsid w:val="00040AE6"/>
    <w:rsid w:val="00081CA7"/>
    <w:rsid w:val="000842EC"/>
    <w:rsid w:val="00097EE2"/>
    <w:rsid w:val="000C5D6A"/>
    <w:rsid w:val="00106D6F"/>
    <w:rsid w:val="00146F2C"/>
    <w:rsid w:val="00152057"/>
    <w:rsid w:val="001548F4"/>
    <w:rsid w:val="001877B9"/>
    <w:rsid w:val="00192153"/>
    <w:rsid w:val="001D2B41"/>
    <w:rsid w:val="001F6993"/>
    <w:rsid w:val="00203C90"/>
    <w:rsid w:val="00212C38"/>
    <w:rsid w:val="00256277"/>
    <w:rsid w:val="00285C50"/>
    <w:rsid w:val="0029683D"/>
    <w:rsid w:val="00296A76"/>
    <w:rsid w:val="002A650C"/>
    <w:rsid w:val="002B321A"/>
    <w:rsid w:val="002C775A"/>
    <w:rsid w:val="002D4585"/>
    <w:rsid w:val="002E513C"/>
    <w:rsid w:val="00320443"/>
    <w:rsid w:val="00322A55"/>
    <w:rsid w:val="00336E82"/>
    <w:rsid w:val="003432FC"/>
    <w:rsid w:val="00357C97"/>
    <w:rsid w:val="00364882"/>
    <w:rsid w:val="003650FF"/>
    <w:rsid w:val="0037067E"/>
    <w:rsid w:val="0038566A"/>
    <w:rsid w:val="003B221F"/>
    <w:rsid w:val="003F1C5D"/>
    <w:rsid w:val="00412847"/>
    <w:rsid w:val="00412D17"/>
    <w:rsid w:val="0041659F"/>
    <w:rsid w:val="00424E53"/>
    <w:rsid w:val="00426893"/>
    <w:rsid w:val="00451754"/>
    <w:rsid w:val="004568ED"/>
    <w:rsid w:val="00480B8C"/>
    <w:rsid w:val="00494C32"/>
    <w:rsid w:val="004C3EF4"/>
    <w:rsid w:val="004D22A7"/>
    <w:rsid w:val="004F4392"/>
    <w:rsid w:val="00506871"/>
    <w:rsid w:val="00601F5C"/>
    <w:rsid w:val="00606D39"/>
    <w:rsid w:val="0066761F"/>
    <w:rsid w:val="006808EA"/>
    <w:rsid w:val="006E0276"/>
    <w:rsid w:val="006E753B"/>
    <w:rsid w:val="00747D99"/>
    <w:rsid w:val="00757E7E"/>
    <w:rsid w:val="007A7A5B"/>
    <w:rsid w:val="00824764"/>
    <w:rsid w:val="00834BAD"/>
    <w:rsid w:val="0084675C"/>
    <w:rsid w:val="00847EF2"/>
    <w:rsid w:val="008559B4"/>
    <w:rsid w:val="008735B9"/>
    <w:rsid w:val="008E3C0B"/>
    <w:rsid w:val="0090489E"/>
    <w:rsid w:val="00927CFD"/>
    <w:rsid w:val="00946CBF"/>
    <w:rsid w:val="009A04AC"/>
    <w:rsid w:val="009C7345"/>
    <w:rsid w:val="009E5BD4"/>
    <w:rsid w:val="009F791B"/>
    <w:rsid w:val="00A24C9A"/>
    <w:rsid w:val="00A361B5"/>
    <w:rsid w:val="00A61103"/>
    <w:rsid w:val="00A802F5"/>
    <w:rsid w:val="00B0676B"/>
    <w:rsid w:val="00B22C72"/>
    <w:rsid w:val="00B462E7"/>
    <w:rsid w:val="00B50F70"/>
    <w:rsid w:val="00BA00EA"/>
    <w:rsid w:val="00BA0C75"/>
    <w:rsid w:val="00BA1CEE"/>
    <w:rsid w:val="00BD6075"/>
    <w:rsid w:val="00C05B16"/>
    <w:rsid w:val="00C47BEA"/>
    <w:rsid w:val="00C511ED"/>
    <w:rsid w:val="00C51CEB"/>
    <w:rsid w:val="00C6176E"/>
    <w:rsid w:val="00C85877"/>
    <w:rsid w:val="00C9441D"/>
    <w:rsid w:val="00CA0E13"/>
    <w:rsid w:val="00CA142F"/>
    <w:rsid w:val="00CA79DB"/>
    <w:rsid w:val="00D05AD1"/>
    <w:rsid w:val="00D3269C"/>
    <w:rsid w:val="00D448C4"/>
    <w:rsid w:val="00D64D22"/>
    <w:rsid w:val="00D74220"/>
    <w:rsid w:val="00D80B5B"/>
    <w:rsid w:val="00DA0A33"/>
    <w:rsid w:val="00DC0133"/>
    <w:rsid w:val="00DD679E"/>
    <w:rsid w:val="00DF4E0B"/>
    <w:rsid w:val="00E121CF"/>
    <w:rsid w:val="00E43254"/>
    <w:rsid w:val="00EC2BFD"/>
    <w:rsid w:val="00F052AD"/>
    <w:rsid w:val="00F42C48"/>
    <w:rsid w:val="00F46172"/>
    <w:rsid w:val="00F83C06"/>
    <w:rsid w:val="00FC4985"/>
    <w:rsid w:val="00FC6AC2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90"/>
  </w:style>
  <w:style w:type="paragraph" w:styleId="1">
    <w:name w:val="heading 1"/>
    <w:basedOn w:val="a"/>
    <w:next w:val="a"/>
    <w:link w:val="10"/>
    <w:uiPriority w:val="9"/>
    <w:qFormat/>
    <w:rsid w:val="00C9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B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05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90"/>
  </w:style>
  <w:style w:type="paragraph" w:styleId="1">
    <w:name w:val="heading 1"/>
    <w:basedOn w:val="a"/>
    <w:next w:val="a"/>
    <w:link w:val="10"/>
    <w:uiPriority w:val="9"/>
    <w:qFormat/>
    <w:rsid w:val="00C9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B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67076.0/" TargetMode="External"/><Relationship Id="rId4" Type="http://schemas.openxmlformats.org/officeDocument/2006/relationships/hyperlink" Target="garantf1://7036707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15</cp:revision>
  <cp:lastPrinted>2015-04-14T08:01:00Z</cp:lastPrinted>
  <dcterms:created xsi:type="dcterms:W3CDTF">2015-04-09T08:57:00Z</dcterms:created>
  <dcterms:modified xsi:type="dcterms:W3CDTF">2015-04-14T08:02:00Z</dcterms:modified>
</cp:coreProperties>
</file>