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457" w:rsidRPr="00894FAD" w:rsidRDefault="00E84457" w:rsidP="00E84457">
      <w:pPr>
        <w:pBdr>
          <w:bottom w:val="dotted" w:sz="6" w:space="3" w:color="CCCCCC"/>
        </w:pBdr>
        <w:shd w:val="clear" w:color="auto" w:fill="FFFFFF"/>
        <w:spacing w:before="45" w:after="30" w:line="270" w:lineRule="atLeast"/>
        <w:jc w:val="center"/>
        <w:outlineLvl w:val="1"/>
        <w:rPr>
          <w:rFonts w:ascii="Trebuchet MS" w:eastAsia="Times New Roman" w:hAnsi="Trebuchet MS"/>
          <w:color w:val="333333"/>
          <w:sz w:val="27"/>
          <w:szCs w:val="27"/>
          <w:lang w:eastAsia="ru-RU"/>
        </w:rPr>
      </w:pPr>
      <w:bookmarkStart w:id="0" w:name="_GoBack"/>
      <w:r w:rsidRPr="00894FAD">
        <w:rPr>
          <w:rFonts w:ascii="Trebuchet MS" w:eastAsia="Times New Roman" w:hAnsi="Trebuchet MS"/>
          <w:color w:val="333333"/>
          <w:sz w:val="27"/>
          <w:szCs w:val="27"/>
          <w:lang w:eastAsia="ru-RU"/>
        </w:rPr>
        <w:t> Порядок оформления земельных участков для целей не связанных со строительством из земель населенных пунктов</w:t>
      </w:r>
    </w:p>
    <w:bookmarkEnd w:id="0"/>
    <w:p w:rsidR="00E84457" w:rsidRPr="00894FAD" w:rsidRDefault="00E84457" w:rsidP="00E84457">
      <w:pPr>
        <w:shd w:val="clear" w:color="auto" w:fill="FFFFFF"/>
        <w:spacing w:after="225" w:line="216" w:lineRule="atLeast"/>
        <w:jc w:val="both"/>
        <w:rPr>
          <w:rFonts w:ascii="Trebuchet MS" w:eastAsia="Times New Roman" w:hAnsi="Trebuchet MS"/>
          <w:color w:val="333333"/>
          <w:sz w:val="18"/>
          <w:szCs w:val="18"/>
          <w:lang w:eastAsia="ru-RU"/>
        </w:rPr>
      </w:pPr>
      <w:r w:rsidRPr="00894FAD">
        <w:rPr>
          <w:rFonts w:ascii="Trebuchet MS" w:eastAsia="Times New Roman" w:hAnsi="Trebuchet MS"/>
          <w:color w:val="333333"/>
          <w:sz w:val="18"/>
          <w:szCs w:val="18"/>
          <w:lang w:eastAsia="ru-RU"/>
        </w:rPr>
        <w:t>Администрац</w:t>
      </w:r>
      <w:r>
        <w:rPr>
          <w:rFonts w:ascii="Trebuchet MS" w:eastAsia="Times New Roman" w:hAnsi="Trebuchet MS"/>
          <w:color w:val="333333"/>
          <w:sz w:val="18"/>
          <w:szCs w:val="18"/>
          <w:lang w:eastAsia="ru-RU"/>
        </w:rPr>
        <w:t xml:space="preserve">ия </w:t>
      </w:r>
      <w:proofErr w:type="spellStart"/>
      <w:r>
        <w:rPr>
          <w:rFonts w:ascii="Trebuchet MS" w:eastAsia="Times New Roman" w:hAnsi="Trebuchet MS"/>
          <w:color w:val="333333"/>
          <w:sz w:val="18"/>
          <w:szCs w:val="18"/>
          <w:lang w:eastAsia="ru-RU"/>
        </w:rPr>
        <w:t>Новочунского</w:t>
      </w:r>
      <w:proofErr w:type="spellEnd"/>
      <w:r>
        <w:rPr>
          <w:rFonts w:ascii="Trebuchet MS" w:eastAsia="Times New Roman" w:hAnsi="Trebuchet MS"/>
          <w:color w:val="333333"/>
          <w:sz w:val="18"/>
          <w:szCs w:val="18"/>
          <w:lang w:eastAsia="ru-RU"/>
        </w:rPr>
        <w:t xml:space="preserve"> муниципального образования</w:t>
      </w:r>
      <w:r w:rsidRPr="00894FAD">
        <w:rPr>
          <w:rFonts w:ascii="Trebuchet MS" w:eastAsia="Times New Roman" w:hAnsi="Trebuchet MS"/>
          <w:color w:val="333333"/>
          <w:sz w:val="18"/>
          <w:szCs w:val="18"/>
          <w:lang w:eastAsia="ru-RU"/>
        </w:rPr>
        <w:t xml:space="preserve"> разъясняет гражданам порядок оформления земельных участков для целей не связанных со строительством из земель населенных пунктов, а также  для сенокошения из земель сельскохозяйственного назначения. Данный порядок регулируется  ст. 34 Земельного кодекса Российской Федерации от 25.10.2001 года    № 136-ФЗ, Федеральным законом от 24.07.2002 года № 101-ФЗ «Об обороте земель сельскохозяйственного назначения».</w:t>
      </w:r>
    </w:p>
    <w:p w:rsidR="00E84457" w:rsidRPr="00894FAD" w:rsidRDefault="00E84457" w:rsidP="00E84457">
      <w:pPr>
        <w:shd w:val="clear" w:color="auto" w:fill="FFFFFF"/>
        <w:spacing w:after="225" w:line="216" w:lineRule="atLeast"/>
        <w:jc w:val="both"/>
        <w:rPr>
          <w:rFonts w:ascii="Trebuchet MS" w:eastAsia="Times New Roman" w:hAnsi="Trebuchet MS"/>
          <w:color w:val="333333"/>
          <w:sz w:val="18"/>
          <w:szCs w:val="18"/>
          <w:lang w:eastAsia="ru-RU"/>
        </w:rPr>
      </w:pPr>
      <w:r w:rsidRPr="00894FAD">
        <w:rPr>
          <w:rFonts w:ascii="Trebuchet MS" w:eastAsia="Times New Roman" w:hAnsi="Trebuchet MS"/>
          <w:color w:val="333333"/>
          <w:sz w:val="18"/>
          <w:szCs w:val="18"/>
          <w:lang w:eastAsia="ru-RU"/>
        </w:rPr>
        <w:t>Так гражданин, желающий приобрести земельный участок для целей не связанных со строительством (садоводство, огородничество, ведение личного подсобного хозяйства), а также для сенокошения после определения местоположения испрашиваемого участка может обратиться в любую геодезическую организацию для выполнения кадастровых работ (межевания земельного участка с постановкой на учет).</w:t>
      </w:r>
    </w:p>
    <w:p w:rsidR="00E84457" w:rsidRPr="00894FAD" w:rsidRDefault="00E84457" w:rsidP="00E84457">
      <w:pPr>
        <w:shd w:val="clear" w:color="auto" w:fill="FFFFFF"/>
        <w:spacing w:after="225" w:line="216" w:lineRule="atLeast"/>
        <w:jc w:val="both"/>
        <w:rPr>
          <w:rFonts w:ascii="Trebuchet MS" w:eastAsia="Times New Roman" w:hAnsi="Trebuchet MS"/>
          <w:color w:val="333333"/>
          <w:sz w:val="18"/>
          <w:szCs w:val="18"/>
          <w:lang w:eastAsia="ru-RU"/>
        </w:rPr>
      </w:pPr>
      <w:r w:rsidRPr="00894FAD">
        <w:rPr>
          <w:rFonts w:ascii="Trebuchet MS" w:eastAsia="Times New Roman" w:hAnsi="Trebuchet MS"/>
          <w:color w:val="333333"/>
          <w:sz w:val="18"/>
          <w:szCs w:val="18"/>
          <w:lang w:eastAsia="ru-RU"/>
        </w:rPr>
        <w:t>После межевания и постановки на государственный кадастровый учет земельного участка, заявитель (заявители) обращаются в админис</w:t>
      </w:r>
      <w:r>
        <w:rPr>
          <w:rFonts w:ascii="Trebuchet MS" w:eastAsia="Times New Roman" w:hAnsi="Trebuchet MS"/>
          <w:color w:val="333333"/>
          <w:sz w:val="18"/>
          <w:szCs w:val="18"/>
          <w:lang w:eastAsia="ru-RU"/>
        </w:rPr>
        <w:t xml:space="preserve">трацию </w:t>
      </w:r>
      <w:proofErr w:type="spellStart"/>
      <w:r>
        <w:rPr>
          <w:rFonts w:ascii="Trebuchet MS" w:eastAsia="Times New Roman" w:hAnsi="Trebuchet MS"/>
          <w:color w:val="333333"/>
          <w:sz w:val="18"/>
          <w:szCs w:val="18"/>
          <w:lang w:eastAsia="ru-RU"/>
        </w:rPr>
        <w:t>Новочунского</w:t>
      </w:r>
      <w:proofErr w:type="spellEnd"/>
      <w:r>
        <w:rPr>
          <w:rFonts w:ascii="Trebuchet MS" w:eastAsia="Times New Roman" w:hAnsi="Trebuchet MS"/>
          <w:color w:val="333333"/>
          <w:sz w:val="18"/>
          <w:szCs w:val="18"/>
          <w:lang w:eastAsia="ru-RU"/>
        </w:rPr>
        <w:t xml:space="preserve"> муниципального образования</w:t>
      </w:r>
      <w:r w:rsidRPr="00894FAD">
        <w:rPr>
          <w:rFonts w:ascii="Trebuchet MS" w:eastAsia="Times New Roman" w:hAnsi="Trebuchet MS"/>
          <w:color w:val="333333"/>
          <w:sz w:val="18"/>
          <w:szCs w:val="18"/>
          <w:lang w:eastAsia="ru-RU"/>
        </w:rPr>
        <w:t xml:space="preserve"> с межевым планом (данный документ выдается геодезической организацией), кадастровым номером  земельного участка, документом, подтверждающим личность заявителя (заявителей).</w:t>
      </w:r>
    </w:p>
    <w:p w:rsidR="00E84457" w:rsidRPr="00894FAD" w:rsidRDefault="00E84457" w:rsidP="00E84457">
      <w:pPr>
        <w:shd w:val="clear" w:color="auto" w:fill="FFFFFF"/>
        <w:spacing w:after="225" w:line="216" w:lineRule="atLeast"/>
        <w:jc w:val="both"/>
        <w:rPr>
          <w:rFonts w:ascii="Trebuchet MS" w:eastAsia="Times New Roman" w:hAnsi="Trebuchet MS"/>
          <w:color w:val="333333"/>
          <w:sz w:val="18"/>
          <w:szCs w:val="18"/>
          <w:lang w:eastAsia="ru-RU"/>
        </w:rPr>
      </w:pPr>
      <w:r w:rsidRPr="00894FAD">
        <w:rPr>
          <w:rFonts w:ascii="Trebuchet MS" w:eastAsia="Times New Roman" w:hAnsi="Trebuchet MS"/>
          <w:color w:val="333333"/>
          <w:sz w:val="18"/>
          <w:szCs w:val="18"/>
          <w:lang w:eastAsia="ru-RU"/>
        </w:rPr>
        <w:t>Согласно действующим правилам землепользования и застройки, принятым</w:t>
      </w:r>
      <w:r>
        <w:rPr>
          <w:rFonts w:ascii="Trebuchet MS" w:eastAsia="Times New Roman" w:hAnsi="Trebuchet MS"/>
          <w:color w:val="333333"/>
          <w:sz w:val="18"/>
          <w:szCs w:val="18"/>
          <w:lang w:eastAsia="ru-RU"/>
        </w:rPr>
        <w:t>и</w:t>
      </w:r>
      <w:r w:rsidRPr="00894FAD">
        <w:rPr>
          <w:rFonts w:ascii="Trebuchet MS" w:eastAsia="Times New Roman" w:hAnsi="Trebuchet MS"/>
          <w:color w:val="333333"/>
          <w:sz w:val="18"/>
          <w:szCs w:val="18"/>
          <w:lang w:eastAsia="ru-RU"/>
        </w:rPr>
        <w:t xml:space="preserve"> </w:t>
      </w:r>
      <w:r>
        <w:rPr>
          <w:rFonts w:ascii="Trebuchet MS" w:eastAsia="Times New Roman" w:hAnsi="Trebuchet MS"/>
          <w:color w:val="333333"/>
          <w:sz w:val="18"/>
          <w:szCs w:val="18"/>
          <w:lang w:eastAsia="ru-RU"/>
        </w:rPr>
        <w:t xml:space="preserve">Думой </w:t>
      </w:r>
      <w:proofErr w:type="spellStart"/>
      <w:r>
        <w:rPr>
          <w:rFonts w:ascii="Trebuchet MS" w:eastAsia="Times New Roman" w:hAnsi="Trebuchet MS"/>
          <w:color w:val="333333"/>
          <w:sz w:val="18"/>
          <w:szCs w:val="18"/>
          <w:lang w:eastAsia="ru-RU"/>
        </w:rPr>
        <w:t>Новочунского</w:t>
      </w:r>
      <w:proofErr w:type="spellEnd"/>
      <w:r>
        <w:rPr>
          <w:rFonts w:ascii="Trebuchet MS" w:eastAsia="Times New Roman" w:hAnsi="Trebuchet MS"/>
          <w:color w:val="333333"/>
          <w:sz w:val="18"/>
          <w:szCs w:val="18"/>
          <w:lang w:eastAsia="ru-RU"/>
        </w:rPr>
        <w:t xml:space="preserve"> муниципального образования,</w:t>
      </w:r>
      <w:r w:rsidRPr="00894FAD">
        <w:rPr>
          <w:rFonts w:ascii="Trebuchet MS" w:eastAsia="Times New Roman" w:hAnsi="Trebuchet MS"/>
          <w:color w:val="333333"/>
          <w:sz w:val="18"/>
          <w:szCs w:val="18"/>
          <w:lang w:eastAsia="ru-RU"/>
        </w:rPr>
        <w:t xml:space="preserve"> граждане могут оформить земельные участки для огородничества, личного подсобного хозяйства, как в специальных зонах, так и в зоне жилой застройки, установленной правилами. При этом срок аренды земельных участков не должен превышать срок, установленный действующим земельным законодательством.</w:t>
      </w:r>
    </w:p>
    <w:p w:rsidR="00E84457" w:rsidRPr="00894FAD" w:rsidRDefault="00E84457" w:rsidP="00E84457">
      <w:pPr>
        <w:shd w:val="clear" w:color="auto" w:fill="FFFFFF"/>
        <w:spacing w:after="225" w:line="216" w:lineRule="atLeast"/>
        <w:jc w:val="both"/>
        <w:rPr>
          <w:rFonts w:ascii="Trebuchet MS" w:eastAsia="Times New Roman" w:hAnsi="Trebuchet MS"/>
          <w:color w:val="333333"/>
          <w:sz w:val="18"/>
          <w:szCs w:val="18"/>
          <w:lang w:eastAsia="ru-RU"/>
        </w:rPr>
      </w:pPr>
      <w:r w:rsidRPr="00894FAD">
        <w:rPr>
          <w:rFonts w:ascii="Trebuchet MS" w:eastAsia="Times New Roman" w:hAnsi="Trebuchet MS"/>
          <w:color w:val="333333"/>
          <w:sz w:val="18"/>
          <w:szCs w:val="18"/>
          <w:lang w:eastAsia="ru-RU"/>
        </w:rPr>
        <w:t>Услуги по предоставлению земельных участков в аренду для указанных целей оказываются безвозмездно.</w:t>
      </w:r>
    </w:p>
    <w:p w:rsidR="00E84457" w:rsidRPr="00894FAD" w:rsidRDefault="00E84457" w:rsidP="00E84457">
      <w:pPr>
        <w:shd w:val="clear" w:color="auto" w:fill="FFFFFF"/>
        <w:spacing w:after="225" w:line="216" w:lineRule="atLeast"/>
        <w:jc w:val="both"/>
        <w:rPr>
          <w:rFonts w:ascii="Trebuchet MS" w:eastAsia="Times New Roman" w:hAnsi="Trebuchet MS"/>
          <w:color w:val="333333"/>
          <w:sz w:val="18"/>
          <w:szCs w:val="18"/>
          <w:lang w:eastAsia="ru-RU"/>
        </w:rPr>
      </w:pPr>
      <w:r w:rsidRPr="00894FAD">
        <w:rPr>
          <w:rFonts w:ascii="Trebuchet MS" w:eastAsia="Times New Roman" w:hAnsi="Trebuchet MS"/>
          <w:color w:val="333333"/>
          <w:sz w:val="18"/>
          <w:szCs w:val="18"/>
          <w:lang w:eastAsia="ru-RU"/>
        </w:rPr>
        <w:t>Пос</w:t>
      </w:r>
      <w:r>
        <w:rPr>
          <w:rFonts w:ascii="Trebuchet MS" w:eastAsia="Times New Roman" w:hAnsi="Trebuchet MS"/>
          <w:color w:val="333333"/>
          <w:sz w:val="18"/>
          <w:szCs w:val="18"/>
          <w:lang w:eastAsia="ru-RU"/>
        </w:rPr>
        <w:t>ле подачи в администрацию муниципального образования</w:t>
      </w:r>
      <w:r w:rsidRPr="00894FAD">
        <w:rPr>
          <w:rFonts w:ascii="Trebuchet MS" w:eastAsia="Times New Roman" w:hAnsi="Trebuchet MS"/>
          <w:color w:val="333333"/>
          <w:sz w:val="18"/>
          <w:szCs w:val="18"/>
          <w:lang w:eastAsia="ru-RU"/>
        </w:rPr>
        <w:t xml:space="preserve"> заявления о приобретении земельного участка для указанных выше целей подается объявлени</w:t>
      </w:r>
      <w:r>
        <w:rPr>
          <w:rFonts w:ascii="Trebuchet MS" w:eastAsia="Times New Roman" w:hAnsi="Trebuchet MS"/>
          <w:color w:val="333333"/>
          <w:sz w:val="18"/>
          <w:szCs w:val="18"/>
          <w:lang w:eastAsia="ru-RU"/>
        </w:rPr>
        <w:t>е в районную газету «Чунский край</w:t>
      </w:r>
      <w:r w:rsidRPr="00894FAD">
        <w:rPr>
          <w:rFonts w:ascii="Trebuchet MS" w:eastAsia="Times New Roman" w:hAnsi="Trebuchet MS"/>
          <w:color w:val="333333"/>
          <w:sz w:val="18"/>
          <w:szCs w:val="18"/>
          <w:lang w:eastAsia="ru-RU"/>
        </w:rPr>
        <w:t>» о наличии земельного участка    (требование ст. 34 Земельного кодекса Российской Федерации и Федерального закона «Об обороте земель сельскохозяйственного назначения). В случае если в течение месяца с даты публикации объявления не поступит иных заявлений, то испрашиваемый земельный участок будет предоставлен лицу, подавшему первоначальное заявление. В случае поступления в течение месяца с даты публикации объявления иных заявлений на указанный участок будет организован и проведен аукцион по продаже права аренды земельного участка. Победитель аукциона заключит договор аренды.</w:t>
      </w:r>
    </w:p>
    <w:p w:rsidR="00E84457" w:rsidRPr="00894FAD" w:rsidRDefault="00E84457" w:rsidP="00E84457">
      <w:pPr>
        <w:shd w:val="clear" w:color="auto" w:fill="FFFFFF"/>
        <w:spacing w:after="225" w:line="216" w:lineRule="atLeast"/>
        <w:jc w:val="both"/>
        <w:rPr>
          <w:rFonts w:ascii="Trebuchet MS" w:eastAsia="Times New Roman" w:hAnsi="Trebuchet MS"/>
          <w:color w:val="333333"/>
          <w:sz w:val="18"/>
          <w:szCs w:val="18"/>
          <w:lang w:eastAsia="ru-RU"/>
        </w:rPr>
      </w:pPr>
      <w:r w:rsidRPr="00894FAD">
        <w:rPr>
          <w:rFonts w:ascii="Trebuchet MS" w:eastAsia="Times New Roman" w:hAnsi="Trebuchet MS"/>
          <w:color w:val="333333"/>
          <w:sz w:val="18"/>
          <w:szCs w:val="18"/>
          <w:lang w:eastAsia="ru-RU"/>
        </w:rPr>
        <w:t>Договор аренды земельного участка подлежит регистрации в органе, осуществляющем государственную регистрацию прав на недвижимое имущество и сделок с ним.</w:t>
      </w:r>
    </w:p>
    <w:p w:rsidR="00E84457" w:rsidRPr="00894FAD" w:rsidRDefault="00E84457" w:rsidP="00E84457">
      <w:pPr>
        <w:shd w:val="clear" w:color="auto" w:fill="FFFFFF"/>
        <w:spacing w:after="225" w:line="216" w:lineRule="atLeast"/>
        <w:jc w:val="both"/>
        <w:rPr>
          <w:rFonts w:ascii="Trebuchet MS" w:eastAsia="Times New Roman" w:hAnsi="Trebuchet MS"/>
          <w:color w:val="333333"/>
          <w:sz w:val="18"/>
          <w:szCs w:val="18"/>
          <w:lang w:eastAsia="ru-RU"/>
        </w:rPr>
      </w:pPr>
      <w:r w:rsidRPr="00894FAD">
        <w:rPr>
          <w:rFonts w:ascii="Trebuchet MS" w:eastAsia="Times New Roman" w:hAnsi="Trebuchet MS"/>
          <w:color w:val="333333"/>
          <w:sz w:val="18"/>
          <w:szCs w:val="18"/>
          <w:lang w:eastAsia="ru-RU"/>
        </w:rPr>
        <w:t xml:space="preserve">Арендная плата за земельный участок из земель населенных пунктов для ведения личного подсобного хозяйства при площади 3000 </w:t>
      </w:r>
      <w:proofErr w:type="spellStart"/>
      <w:r w:rsidRPr="00894FAD">
        <w:rPr>
          <w:rFonts w:ascii="Trebuchet MS" w:eastAsia="Times New Roman" w:hAnsi="Trebuchet MS"/>
          <w:color w:val="333333"/>
          <w:sz w:val="18"/>
          <w:szCs w:val="18"/>
          <w:lang w:eastAsia="ru-RU"/>
        </w:rPr>
        <w:t>кв.м</w:t>
      </w:r>
      <w:proofErr w:type="spellEnd"/>
      <w:r w:rsidRPr="00894FAD">
        <w:rPr>
          <w:rFonts w:ascii="Trebuchet MS" w:eastAsia="Times New Roman" w:hAnsi="Trebuchet MS"/>
          <w:color w:val="333333"/>
          <w:sz w:val="18"/>
          <w:szCs w:val="18"/>
          <w:lang w:eastAsia="ru-RU"/>
        </w:rPr>
        <w:t xml:space="preserve">. составит в среднем – 1200 рублей в год, для огородничества — 120 рублей в год за  1000 </w:t>
      </w:r>
      <w:proofErr w:type="spellStart"/>
      <w:r w:rsidRPr="00894FAD">
        <w:rPr>
          <w:rFonts w:ascii="Trebuchet MS" w:eastAsia="Times New Roman" w:hAnsi="Trebuchet MS"/>
          <w:color w:val="333333"/>
          <w:sz w:val="18"/>
          <w:szCs w:val="18"/>
          <w:lang w:eastAsia="ru-RU"/>
        </w:rPr>
        <w:t>кв.м</w:t>
      </w:r>
      <w:proofErr w:type="spellEnd"/>
      <w:r w:rsidRPr="00894FAD">
        <w:rPr>
          <w:rFonts w:ascii="Trebuchet MS" w:eastAsia="Times New Roman" w:hAnsi="Trebuchet MS"/>
          <w:color w:val="333333"/>
          <w:sz w:val="18"/>
          <w:szCs w:val="18"/>
          <w:lang w:eastAsia="ru-RU"/>
        </w:rPr>
        <w:t>.,  для сенокошения арендная плата составит 160 рублей в год за 1 га.</w:t>
      </w:r>
    </w:p>
    <w:p w:rsidR="00E84457" w:rsidRPr="00894FAD" w:rsidRDefault="00E84457" w:rsidP="00E84457">
      <w:pPr>
        <w:shd w:val="clear" w:color="auto" w:fill="FFFFFF"/>
        <w:spacing w:after="225" w:line="216" w:lineRule="atLeast"/>
        <w:jc w:val="both"/>
        <w:rPr>
          <w:rFonts w:ascii="Trebuchet MS" w:eastAsia="Times New Roman" w:hAnsi="Trebuchet MS"/>
          <w:color w:val="333333"/>
          <w:sz w:val="18"/>
          <w:szCs w:val="18"/>
          <w:lang w:eastAsia="ru-RU"/>
        </w:rPr>
      </w:pPr>
      <w:r w:rsidRPr="00894FAD">
        <w:rPr>
          <w:rFonts w:ascii="Trebuchet MS" w:eastAsia="Times New Roman" w:hAnsi="Trebuchet MS"/>
          <w:color w:val="333333"/>
          <w:sz w:val="18"/>
          <w:szCs w:val="18"/>
          <w:lang w:eastAsia="ru-RU"/>
        </w:rPr>
        <w:t>Арендная плата исчисляется исходя из кадастровой стоимости земельных участков. Кадастровая стоимость земельных участков – расчетная величина, отражающая ценность (полезность) земельного участка при существующем его использовании. Определением кадастровой стоимости земли занимаются оценочные организации, прошедшие соответствующий конкурс. Кадастровая стоимость земельных участков проводится не реже 1 раза в 5 лет.</w:t>
      </w:r>
    </w:p>
    <w:p w:rsidR="00E84457" w:rsidRPr="00894FAD" w:rsidRDefault="00E84457" w:rsidP="00E84457">
      <w:pPr>
        <w:shd w:val="clear" w:color="auto" w:fill="FFFFFF"/>
        <w:spacing w:after="225" w:line="216" w:lineRule="atLeast"/>
        <w:jc w:val="both"/>
        <w:rPr>
          <w:rFonts w:ascii="Trebuchet MS" w:eastAsia="Times New Roman" w:hAnsi="Trebuchet MS"/>
          <w:color w:val="333333"/>
          <w:sz w:val="18"/>
          <w:szCs w:val="18"/>
          <w:lang w:eastAsia="ru-RU"/>
        </w:rPr>
      </w:pPr>
      <w:r w:rsidRPr="00894FAD">
        <w:rPr>
          <w:rFonts w:ascii="Trebuchet MS" w:eastAsia="Times New Roman" w:hAnsi="Trebuchet MS"/>
          <w:color w:val="333333"/>
          <w:sz w:val="18"/>
          <w:szCs w:val="18"/>
          <w:lang w:eastAsia="ru-RU"/>
        </w:rPr>
        <w:t>Кроме того, на сайте</w:t>
      </w:r>
      <w:r>
        <w:rPr>
          <w:rFonts w:ascii="Trebuchet MS" w:eastAsia="Times New Roman" w:hAnsi="Trebuchet MS"/>
          <w:color w:val="333333"/>
          <w:sz w:val="18"/>
          <w:szCs w:val="18"/>
          <w:lang w:eastAsia="ru-RU"/>
        </w:rPr>
        <w:t xml:space="preserve"> администрации  по адресу НОВОЧУНКА , РФ </w:t>
      </w:r>
      <w:r w:rsidRPr="00894FAD">
        <w:rPr>
          <w:rFonts w:ascii="Trebuchet MS" w:eastAsia="Times New Roman" w:hAnsi="Trebuchet MS"/>
          <w:color w:val="333333"/>
          <w:sz w:val="18"/>
          <w:szCs w:val="18"/>
          <w:lang w:eastAsia="ru-RU"/>
        </w:rPr>
        <w:t xml:space="preserve"> размещен перечень свободных земельных участков из земель сельскохозяйственного назначения для последующего предоставления гражданам для сенокошения и выпаса скота.</w:t>
      </w:r>
    </w:p>
    <w:p w:rsidR="00E84457" w:rsidRPr="00894FAD" w:rsidRDefault="00E84457" w:rsidP="00E84457">
      <w:pPr>
        <w:shd w:val="clear" w:color="auto" w:fill="FFFFFF"/>
        <w:spacing w:after="225" w:line="216" w:lineRule="atLeast"/>
        <w:jc w:val="both"/>
        <w:rPr>
          <w:rFonts w:ascii="Trebuchet MS" w:eastAsia="Times New Roman" w:hAnsi="Trebuchet MS"/>
          <w:color w:val="333333"/>
          <w:sz w:val="18"/>
          <w:szCs w:val="18"/>
          <w:lang w:eastAsia="ru-RU"/>
        </w:rPr>
      </w:pPr>
      <w:r w:rsidRPr="00894FAD">
        <w:rPr>
          <w:rFonts w:ascii="Trebuchet MS" w:eastAsia="Times New Roman" w:hAnsi="Trebuchet MS"/>
          <w:color w:val="333333"/>
          <w:sz w:val="18"/>
          <w:szCs w:val="18"/>
          <w:lang w:eastAsia="ru-RU"/>
        </w:rPr>
        <w:t xml:space="preserve">По всем вопросам, касающимся приобретения земельных участков в аренду, граждане могут обращаться в </w:t>
      </w:r>
      <w:r>
        <w:rPr>
          <w:rFonts w:ascii="Trebuchet MS" w:eastAsia="Times New Roman" w:hAnsi="Trebuchet MS"/>
          <w:color w:val="333333"/>
          <w:sz w:val="18"/>
          <w:szCs w:val="18"/>
          <w:lang w:eastAsia="ru-RU"/>
        </w:rPr>
        <w:t xml:space="preserve"> администрацию </w:t>
      </w:r>
      <w:proofErr w:type="spellStart"/>
      <w:r>
        <w:rPr>
          <w:rFonts w:ascii="Trebuchet MS" w:eastAsia="Times New Roman" w:hAnsi="Trebuchet MS"/>
          <w:color w:val="333333"/>
          <w:sz w:val="18"/>
          <w:szCs w:val="18"/>
          <w:lang w:eastAsia="ru-RU"/>
        </w:rPr>
        <w:t>Новочунского</w:t>
      </w:r>
      <w:proofErr w:type="spellEnd"/>
      <w:r>
        <w:rPr>
          <w:rFonts w:ascii="Trebuchet MS" w:eastAsia="Times New Roman" w:hAnsi="Trebuchet MS"/>
          <w:color w:val="333333"/>
          <w:sz w:val="18"/>
          <w:szCs w:val="18"/>
          <w:lang w:eastAsia="ru-RU"/>
        </w:rPr>
        <w:t xml:space="preserve"> муниципального образования к специалисту по земельным и имущественным вопросам кабинет №1. Тел. 8 (395 67 72) 2-72.</w:t>
      </w:r>
    </w:p>
    <w:p w:rsidR="00E84457" w:rsidRDefault="00E84457" w:rsidP="00E84457">
      <w:pPr>
        <w:shd w:val="clear" w:color="auto" w:fill="FFFFFF"/>
        <w:spacing w:after="225" w:line="216" w:lineRule="atLeast"/>
        <w:jc w:val="both"/>
        <w:rPr>
          <w:rFonts w:ascii="Trebuchet MS" w:eastAsia="Times New Roman" w:hAnsi="Trebuchet MS"/>
          <w:color w:val="000080"/>
          <w:sz w:val="18"/>
          <w:szCs w:val="18"/>
          <w:lang w:eastAsia="ru-RU"/>
        </w:rPr>
      </w:pPr>
    </w:p>
    <w:p w:rsidR="00371767" w:rsidRDefault="00E84457"/>
    <w:sectPr w:rsidR="0037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6B"/>
    <w:rsid w:val="00426893"/>
    <w:rsid w:val="00451754"/>
    <w:rsid w:val="00E84457"/>
    <w:rsid w:val="00F3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7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7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581</Words>
  <Characters>3316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dcterms:created xsi:type="dcterms:W3CDTF">2015-12-08T02:40:00Z</dcterms:created>
  <dcterms:modified xsi:type="dcterms:W3CDTF">2015-12-08T02:42:00Z</dcterms:modified>
</cp:coreProperties>
</file>